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00B3E" w14:textId="7B21B36B" w:rsidR="00853200" w:rsidRDefault="002A0538" w:rsidP="002A0538">
      <w:pPr>
        <w:jc w:val="center"/>
        <w:rPr>
          <w:b/>
          <w:bCs/>
          <w:u w:val="single"/>
        </w:rPr>
      </w:pPr>
      <w:bookmarkStart w:id="0" w:name="_GoBack"/>
      <w:bookmarkEnd w:id="0"/>
      <w:r w:rsidRPr="002A0538">
        <w:rPr>
          <w:b/>
          <w:bCs/>
          <w:u w:val="single"/>
        </w:rPr>
        <w:t>#70 Easter Day 2023 SG 9am BCP</w:t>
      </w:r>
    </w:p>
    <w:p w14:paraId="56ECFE04" w14:textId="5CD9B9E4" w:rsidR="002A0538" w:rsidRDefault="002A0538" w:rsidP="002A0538"/>
    <w:p w14:paraId="339BE1DB" w14:textId="77777777" w:rsidR="00D06A1B" w:rsidRPr="00E5412E" w:rsidRDefault="00D06A1B" w:rsidP="00D06A1B">
      <w:pPr>
        <w:pStyle w:val="chapter-2"/>
        <w:shd w:val="clear" w:color="auto" w:fill="FFFFFF"/>
        <w:rPr>
          <w:rStyle w:val="chapternum"/>
          <w:rFonts w:asciiTheme="minorHAnsi" w:hAnsiTheme="minorHAnsi" w:cstheme="minorHAnsi"/>
          <w:b/>
          <w:bCs/>
          <w:color w:val="000000"/>
          <w:sz w:val="22"/>
          <w:szCs w:val="22"/>
        </w:rPr>
      </w:pPr>
      <w:r w:rsidRPr="00E5412E">
        <w:rPr>
          <w:rStyle w:val="chapternum"/>
          <w:rFonts w:asciiTheme="minorHAnsi" w:hAnsiTheme="minorHAnsi" w:cstheme="minorHAnsi"/>
          <w:b/>
          <w:bCs/>
          <w:color w:val="000000"/>
          <w:sz w:val="22"/>
          <w:szCs w:val="22"/>
        </w:rPr>
        <w:t>John 20: 1-18</w:t>
      </w:r>
    </w:p>
    <w:p w14:paraId="4494C679" w14:textId="52521FD4" w:rsidR="00D06A1B" w:rsidRPr="00E5412E" w:rsidRDefault="00D06A1B" w:rsidP="00D06A1B">
      <w:pPr>
        <w:pStyle w:val="chapter-2"/>
        <w:shd w:val="clear" w:color="auto" w:fill="FFFFFF"/>
        <w:rPr>
          <w:rFonts w:asciiTheme="minorHAnsi" w:hAnsiTheme="minorHAnsi" w:cstheme="minorHAnsi"/>
          <w:color w:val="000000"/>
          <w:sz w:val="22"/>
          <w:szCs w:val="22"/>
        </w:rPr>
      </w:pPr>
      <w:r w:rsidRPr="00E5412E">
        <w:rPr>
          <w:rStyle w:val="chapternum"/>
          <w:rFonts w:asciiTheme="minorHAnsi" w:hAnsiTheme="minorHAnsi" w:cstheme="minorHAnsi"/>
          <w:b/>
          <w:bCs/>
          <w:color w:val="000000"/>
          <w:sz w:val="22"/>
          <w:szCs w:val="22"/>
        </w:rPr>
        <w:t>20 </w:t>
      </w:r>
      <w:r w:rsidRPr="00E5412E">
        <w:rPr>
          <w:rStyle w:val="text"/>
          <w:rFonts w:asciiTheme="minorHAnsi" w:hAnsiTheme="minorHAnsi" w:cstheme="minorHAnsi"/>
          <w:color w:val="000000"/>
          <w:sz w:val="22"/>
          <w:szCs w:val="22"/>
        </w:rPr>
        <w:t>Early on the first day of the week, while it was still dark, Mary Magdalene came to the tomb and saw that the stone had been removed from the tomb. </w:t>
      </w:r>
      <w:r w:rsidRPr="00E5412E">
        <w:rPr>
          <w:rStyle w:val="text"/>
          <w:rFonts w:asciiTheme="minorHAnsi" w:hAnsiTheme="minorHAnsi" w:cstheme="minorHAnsi"/>
          <w:b/>
          <w:bCs/>
          <w:color w:val="000000"/>
          <w:sz w:val="22"/>
          <w:szCs w:val="22"/>
          <w:vertAlign w:val="superscript"/>
        </w:rPr>
        <w:t>2 </w:t>
      </w:r>
      <w:r w:rsidRPr="00E5412E">
        <w:rPr>
          <w:rStyle w:val="text"/>
          <w:rFonts w:asciiTheme="minorHAnsi" w:hAnsiTheme="minorHAnsi" w:cstheme="minorHAnsi"/>
          <w:color w:val="000000"/>
          <w:sz w:val="22"/>
          <w:szCs w:val="22"/>
        </w:rPr>
        <w:t>So she ran and went to Simon Peter and the other disciple, the one whom Jesus loved, and said to them, ‘They have taken the Lord out of the tomb, and we do not know where they have laid him.’ </w:t>
      </w:r>
      <w:r w:rsidRPr="00E5412E">
        <w:rPr>
          <w:rStyle w:val="text"/>
          <w:rFonts w:asciiTheme="minorHAnsi" w:hAnsiTheme="minorHAnsi" w:cstheme="minorHAnsi"/>
          <w:b/>
          <w:bCs/>
          <w:color w:val="000000"/>
          <w:sz w:val="22"/>
          <w:szCs w:val="22"/>
          <w:vertAlign w:val="superscript"/>
        </w:rPr>
        <w:t>3 </w:t>
      </w:r>
      <w:r w:rsidRPr="00E5412E">
        <w:rPr>
          <w:rStyle w:val="text"/>
          <w:rFonts w:asciiTheme="minorHAnsi" w:hAnsiTheme="minorHAnsi" w:cstheme="minorHAnsi"/>
          <w:color w:val="000000"/>
          <w:sz w:val="22"/>
          <w:szCs w:val="22"/>
        </w:rPr>
        <w:t>Then Peter and the other disciple set out and went towards the tomb. </w:t>
      </w:r>
      <w:r w:rsidRPr="00E5412E">
        <w:rPr>
          <w:rStyle w:val="text"/>
          <w:rFonts w:asciiTheme="minorHAnsi" w:hAnsiTheme="minorHAnsi" w:cstheme="minorHAnsi"/>
          <w:b/>
          <w:bCs/>
          <w:color w:val="000000"/>
          <w:sz w:val="22"/>
          <w:szCs w:val="22"/>
          <w:vertAlign w:val="superscript"/>
        </w:rPr>
        <w:t>4 </w:t>
      </w:r>
      <w:r w:rsidRPr="00E5412E">
        <w:rPr>
          <w:rStyle w:val="text"/>
          <w:rFonts w:asciiTheme="minorHAnsi" w:hAnsiTheme="minorHAnsi" w:cstheme="minorHAnsi"/>
          <w:color w:val="000000"/>
          <w:sz w:val="22"/>
          <w:szCs w:val="22"/>
        </w:rPr>
        <w:t>The two were running together, but the other disciple outran Peter and reached the tomb first. </w:t>
      </w:r>
      <w:r w:rsidRPr="00E5412E">
        <w:rPr>
          <w:rStyle w:val="text"/>
          <w:rFonts w:asciiTheme="minorHAnsi" w:hAnsiTheme="minorHAnsi" w:cstheme="minorHAnsi"/>
          <w:b/>
          <w:bCs/>
          <w:color w:val="000000"/>
          <w:sz w:val="22"/>
          <w:szCs w:val="22"/>
          <w:vertAlign w:val="superscript"/>
        </w:rPr>
        <w:t>5 </w:t>
      </w:r>
      <w:r w:rsidRPr="00E5412E">
        <w:rPr>
          <w:rStyle w:val="text"/>
          <w:rFonts w:asciiTheme="minorHAnsi" w:hAnsiTheme="minorHAnsi" w:cstheme="minorHAnsi"/>
          <w:color w:val="000000"/>
          <w:sz w:val="22"/>
          <w:szCs w:val="22"/>
        </w:rPr>
        <w:t>He bent down to look in and saw the linen wrappings lying there, but he did not go in. </w:t>
      </w:r>
      <w:r w:rsidRPr="00E5412E">
        <w:rPr>
          <w:rStyle w:val="text"/>
          <w:rFonts w:asciiTheme="minorHAnsi" w:hAnsiTheme="minorHAnsi" w:cstheme="minorHAnsi"/>
          <w:b/>
          <w:bCs/>
          <w:color w:val="000000"/>
          <w:sz w:val="22"/>
          <w:szCs w:val="22"/>
          <w:vertAlign w:val="superscript"/>
        </w:rPr>
        <w:t>6 </w:t>
      </w:r>
      <w:r w:rsidRPr="00E5412E">
        <w:rPr>
          <w:rStyle w:val="text"/>
          <w:rFonts w:asciiTheme="minorHAnsi" w:hAnsiTheme="minorHAnsi" w:cstheme="minorHAnsi"/>
          <w:color w:val="000000"/>
          <w:sz w:val="22"/>
          <w:szCs w:val="22"/>
        </w:rPr>
        <w:t>Then Simon Peter came, following him, and went into the tomb. He saw the linen wrappings lying there, </w:t>
      </w:r>
      <w:r w:rsidRPr="00E5412E">
        <w:rPr>
          <w:rStyle w:val="text"/>
          <w:rFonts w:asciiTheme="minorHAnsi" w:hAnsiTheme="minorHAnsi" w:cstheme="minorHAnsi"/>
          <w:b/>
          <w:bCs/>
          <w:color w:val="000000"/>
          <w:sz w:val="22"/>
          <w:szCs w:val="22"/>
          <w:vertAlign w:val="superscript"/>
        </w:rPr>
        <w:t>7 </w:t>
      </w:r>
      <w:r w:rsidRPr="00E5412E">
        <w:rPr>
          <w:rStyle w:val="text"/>
          <w:rFonts w:asciiTheme="minorHAnsi" w:hAnsiTheme="minorHAnsi" w:cstheme="minorHAnsi"/>
          <w:color w:val="000000"/>
          <w:sz w:val="22"/>
          <w:szCs w:val="22"/>
        </w:rPr>
        <w:t>and the cloth that had been on Jesus’ head, not lying with the linen wrappings but rolled up in a place by itself. </w:t>
      </w:r>
      <w:r w:rsidRPr="00E5412E">
        <w:rPr>
          <w:rStyle w:val="text"/>
          <w:rFonts w:asciiTheme="minorHAnsi" w:hAnsiTheme="minorHAnsi" w:cstheme="minorHAnsi"/>
          <w:b/>
          <w:bCs/>
          <w:color w:val="000000"/>
          <w:sz w:val="22"/>
          <w:szCs w:val="22"/>
          <w:vertAlign w:val="superscript"/>
        </w:rPr>
        <w:t>8 </w:t>
      </w:r>
      <w:r w:rsidRPr="00E5412E">
        <w:rPr>
          <w:rStyle w:val="text"/>
          <w:rFonts w:asciiTheme="minorHAnsi" w:hAnsiTheme="minorHAnsi" w:cstheme="minorHAnsi"/>
          <w:color w:val="000000"/>
          <w:sz w:val="22"/>
          <w:szCs w:val="22"/>
        </w:rPr>
        <w:t>Then the other disciple, who reached the tomb first, also went in, and he saw and believed; </w:t>
      </w:r>
      <w:r w:rsidRPr="00E5412E">
        <w:rPr>
          <w:rStyle w:val="text"/>
          <w:rFonts w:asciiTheme="minorHAnsi" w:hAnsiTheme="minorHAnsi" w:cstheme="minorHAnsi"/>
          <w:b/>
          <w:bCs/>
          <w:color w:val="000000"/>
          <w:sz w:val="22"/>
          <w:szCs w:val="22"/>
          <w:vertAlign w:val="superscript"/>
        </w:rPr>
        <w:t>9 </w:t>
      </w:r>
      <w:r w:rsidRPr="00E5412E">
        <w:rPr>
          <w:rStyle w:val="text"/>
          <w:rFonts w:asciiTheme="minorHAnsi" w:hAnsiTheme="minorHAnsi" w:cstheme="minorHAnsi"/>
          <w:color w:val="000000"/>
          <w:sz w:val="22"/>
          <w:szCs w:val="22"/>
        </w:rPr>
        <w:t>for as yet they did not understand the scripture, that he must rise from the dead. </w:t>
      </w:r>
      <w:r w:rsidRPr="00E5412E">
        <w:rPr>
          <w:rStyle w:val="text"/>
          <w:rFonts w:asciiTheme="minorHAnsi" w:hAnsiTheme="minorHAnsi" w:cstheme="minorHAnsi"/>
          <w:b/>
          <w:bCs/>
          <w:color w:val="000000"/>
          <w:sz w:val="22"/>
          <w:szCs w:val="22"/>
          <w:vertAlign w:val="superscript"/>
        </w:rPr>
        <w:t>10 </w:t>
      </w:r>
      <w:r w:rsidRPr="00E5412E">
        <w:rPr>
          <w:rStyle w:val="text"/>
          <w:rFonts w:asciiTheme="minorHAnsi" w:hAnsiTheme="minorHAnsi" w:cstheme="minorHAnsi"/>
          <w:color w:val="000000"/>
          <w:sz w:val="22"/>
          <w:szCs w:val="22"/>
        </w:rPr>
        <w:t>Then the disciples returned to their homes.</w:t>
      </w:r>
    </w:p>
    <w:p w14:paraId="1A8EEBF9" w14:textId="77777777" w:rsidR="00D06A1B" w:rsidRPr="00E5412E" w:rsidRDefault="00D06A1B" w:rsidP="00D06A1B">
      <w:pPr>
        <w:pStyle w:val="Heading3"/>
        <w:shd w:val="clear" w:color="auto" w:fill="FFFFFF"/>
        <w:spacing w:before="300" w:beforeAutospacing="0" w:after="150" w:afterAutospacing="0"/>
        <w:rPr>
          <w:rFonts w:asciiTheme="minorHAnsi" w:hAnsiTheme="minorHAnsi" w:cstheme="minorHAnsi"/>
          <w:color w:val="000000"/>
          <w:sz w:val="22"/>
          <w:szCs w:val="22"/>
        </w:rPr>
      </w:pPr>
      <w:r w:rsidRPr="00E5412E">
        <w:rPr>
          <w:rStyle w:val="text"/>
          <w:rFonts w:asciiTheme="minorHAnsi" w:hAnsiTheme="minorHAnsi" w:cstheme="minorHAnsi"/>
          <w:color w:val="000000"/>
          <w:sz w:val="22"/>
          <w:szCs w:val="22"/>
        </w:rPr>
        <w:t>Jesus Appears to Mary Magdalene</w:t>
      </w:r>
    </w:p>
    <w:p w14:paraId="77FF6507" w14:textId="77777777" w:rsidR="00D06A1B" w:rsidRPr="00E5412E" w:rsidRDefault="00D06A1B" w:rsidP="00D06A1B">
      <w:pPr>
        <w:pStyle w:val="NormalWeb"/>
        <w:shd w:val="clear" w:color="auto" w:fill="FFFFFF"/>
        <w:rPr>
          <w:rFonts w:asciiTheme="minorHAnsi" w:hAnsiTheme="minorHAnsi" w:cstheme="minorHAnsi"/>
          <w:color w:val="000000"/>
          <w:sz w:val="22"/>
          <w:szCs w:val="22"/>
        </w:rPr>
      </w:pPr>
      <w:r w:rsidRPr="00E5412E">
        <w:rPr>
          <w:rStyle w:val="text"/>
          <w:rFonts w:asciiTheme="minorHAnsi" w:hAnsiTheme="minorHAnsi" w:cstheme="minorHAnsi"/>
          <w:b/>
          <w:bCs/>
          <w:color w:val="000000"/>
          <w:sz w:val="22"/>
          <w:szCs w:val="22"/>
          <w:vertAlign w:val="superscript"/>
        </w:rPr>
        <w:t>11 </w:t>
      </w:r>
      <w:r w:rsidRPr="00E5412E">
        <w:rPr>
          <w:rStyle w:val="text"/>
          <w:rFonts w:asciiTheme="minorHAnsi" w:hAnsiTheme="minorHAnsi" w:cstheme="minorHAnsi"/>
          <w:color w:val="000000"/>
          <w:sz w:val="22"/>
          <w:szCs w:val="22"/>
        </w:rPr>
        <w:t>But Mary stood weeping outside the tomb. As she wept, she bent over to look</w:t>
      </w:r>
      <w:r w:rsidRPr="00E5412E">
        <w:rPr>
          <w:rStyle w:val="text"/>
          <w:rFonts w:asciiTheme="minorHAnsi" w:hAnsiTheme="minorHAnsi" w:cstheme="minorHAnsi"/>
          <w:color w:val="000000"/>
          <w:sz w:val="22"/>
          <w:szCs w:val="22"/>
          <w:vertAlign w:val="superscript"/>
        </w:rPr>
        <w:t>[</w:t>
      </w:r>
      <w:hyperlink r:id="rId6" w:anchor="fen-NRSVA-26868a" w:tooltip="See footnote a" w:history="1">
        <w:r w:rsidRPr="00E5412E">
          <w:rPr>
            <w:rStyle w:val="Hyperlink"/>
            <w:rFonts w:asciiTheme="minorHAnsi" w:hAnsiTheme="minorHAnsi" w:cstheme="minorHAnsi"/>
            <w:color w:val="4A4A4A"/>
            <w:sz w:val="22"/>
            <w:szCs w:val="22"/>
            <w:vertAlign w:val="superscript"/>
          </w:rPr>
          <w:t>a</w:t>
        </w:r>
      </w:hyperlink>
      <w:r w:rsidRPr="00E5412E">
        <w:rPr>
          <w:rStyle w:val="text"/>
          <w:rFonts w:asciiTheme="minorHAnsi" w:hAnsiTheme="minorHAnsi" w:cstheme="minorHAnsi"/>
          <w:color w:val="000000"/>
          <w:sz w:val="22"/>
          <w:szCs w:val="22"/>
          <w:vertAlign w:val="superscript"/>
        </w:rPr>
        <w:t>]</w:t>
      </w:r>
      <w:r w:rsidRPr="00E5412E">
        <w:rPr>
          <w:rStyle w:val="text"/>
          <w:rFonts w:asciiTheme="minorHAnsi" w:hAnsiTheme="minorHAnsi" w:cstheme="minorHAnsi"/>
          <w:color w:val="000000"/>
          <w:sz w:val="22"/>
          <w:szCs w:val="22"/>
        </w:rPr>
        <w:t> into the tomb; </w:t>
      </w:r>
      <w:r w:rsidRPr="00E5412E">
        <w:rPr>
          <w:rStyle w:val="text"/>
          <w:rFonts w:asciiTheme="minorHAnsi" w:hAnsiTheme="minorHAnsi" w:cstheme="minorHAnsi"/>
          <w:b/>
          <w:bCs/>
          <w:color w:val="000000"/>
          <w:sz w:val="22"/>
          <w:szCs w:val="22"/>
          <w:vertAlign w:val="superscript"/>
        </w:rPr>
        <w:t>12 </w:t>
      </w:r>
      <w:r w:rsidRPr="00E5412E">
        <w:rPr>
          <w:rStyle w:val="text"/>
          <w:rFonts w:asciiTheme="minorHAnsi" w:hAnsiTheme="minorHAnsi" w:cstheme="minorHAnsi"/>
          <w:color w:val="000000"/>
          <w:sz w:val="22"/>
          <w:szCs w:val="22"/>
        </w:rPr>
        <w:t>and she saw two angels in white, sitting where the body of Jesus had been lying, one at the head and the other at the feet. </w:t>
      </w:r>
      <w:r w:rsidRPr="00E5412E">
        <w:rPr>
          <w:rStyle w:val="text"/>
          <w:rFonts w:asciiTheme="minorHAnsi" w:hAnsiTheme="minorHAnsi" w:cstheme="minorHAnsi"/>
          <w:b/>
          <w:bCs/>
          <w:color w:val="000000"/>
          <w:sz w:val="22"/>
          <w:szCs w:val="22"/>
          <w:vertAlign w:val="superscript"/>
        </w:rPr>
        <w:t>13 </w:t>
      </w:r>
      <w:r w:rsidRPr="00E5412E">
        <w:rPr>
          <w:rStyle w:val="text"/>
          <w:rFonts w:asciiTheme="minorHAnsi" w:hAnsiTheme="minorHAnsi" w:cstheme="minorHAnsi"/>
          <w:color w:val="000000"/>
          <w:sz w:val="22"/>
          <w:szCs w:val="22"/>
        </w:rPr>
        <w:t>They said to her, ‘Woman, why are you weeping?’ She said to them, ‘They have taken away my Lord, and I do not know where they have laid him.’ </w:t>
      </w:r>
      <w:r w:rsidRPr="00E5412E">
        <w:rPr>
          <w:rStyle w:val="text"/>
          <w:rFonts w:asciiTheme="minorHAnsi" w:hAnsiTheme="minorHAnsi" w:cstheme="minorHAnsi"/>
          <w:b/>
          <w:bCs/>
          <w:color w:val="000000"/>
          <w:sz w:val="22"/>
          <w:szCs w:val="22"/>
          <w:vertAlign w:val="superscript"/>
        </w:rPr>
        <w:t>14 </w:t>
      </w:r>
      <w:r w:rsidRPr="00E5412E">
        <w:rPr>
          <w:rStyle w:val="text"/>
          <w:rFonts w:asciiTheme="minorHAnsi" w:hAnsiTheme="minorHAnsi" w:cstheme="minorHAnsi"/>
          <w:color w:val="000000"/>
          <w:sz w:val="22"/>
          <w:szCs w:val="22"/>
        </w:rPr>
        <w:t>When she had said this, she turned round and saw Jesus standing there, but she did not know that it was Jesus. </w:t>
      </w:r>
      <w:r w:rsidRPr="00E5412E">
        <w:rPr>
          <w:rStyle w:val="text"/>
          <w:rFonts w:asciiTheme="minorHAnsi" w:hAnsiTheme="minorHAnsi" w:cstheme="minorHAnsi"/>
          <w:b/>
          <w:bCs/>
          <w:color w:val="000000"/>
          <w:sz w:val="22"/>
          <w:szCs w:val="22"/>
          <w:vertAlign w:val="superscript"/>
        </w:rPr>
        <w:t>15 </w:t>
      </w:r>
      <w:r w:rsidRPr="00E5412E">
        <w:rPr>
          <w:rStyle w:val="text"/>
          <w:rFonts w:asciiTheme="minorHAnsi" w:hAnsiTheme="minorHAnsi" w:cstheme="minorHAnsi"/>
          <w:color w:val="000000"/>
          <w:sz w:val="22"/>
          <w:szCs w:val="22"/>
        </w:rPr>
        <w:t>Jesus said to her, ‘Woman, why are you weeping? For whom are you looking?’ Supposing him to be the gardener, she said to him, ‘Sir, if you have carried him away, tell me where you have laid him, and I will take him away.’ </w:t>
      </w:r>
      <w:r w:rsidRPr="00E5412E">
        <w:rPr>
          <w:rStyle w:val="text"/>
          <w:rFonts w:asciiTheme="minorHAnsi" w:hAnsiTheme="minorHAnsi" w:cstheme="minorHAnsi"/>
          <w:b/>
          <w:bCs/>
          <w:color w:val="000000"/>
          <w:sz w:val="22"/>
          <w:szCs w:val="22"/>
          <w:vertAlign w:val="superscript"/>
        </w:rPr>
        <w:t>16 </w:t>
      </w:r>
      <w:r w:rsidRPr="00E5412E">
        <w:rPr>
          <w:rStyle w:val="text"/>
          <w:rFonts w:asciiTheme="minorHAnsi" w:hAnsiTheme="minorHAnsi" w:cstheme="minorHAnsi"/>
          <w:color w:val="000000"/>
          <w:sz w:val="22"/>
          <w:szCs w:val="22"/>
        </w:rPr>
        <w:t>Jesus said to her, ‘Mary!’ She turned and said to him in Hebrew,</w:t>
      </w:r>
      <w:r w:rsidRPr="00E5412E">
        <w:rPr>
          <w:rStyle w:val="text"/>
          <w:rFonts w:asciiTheme="minorHAnsi" w:hAnsiTheme="minorHAnsi" w:cstheme="minorHAnsi"/>
          <w:color w:val="000000"/>
          <w:sz w:val="22"/>
          <w:szCs w:val="22"/>
          <w:vertAlign w:val="superscript"/>
        </w:rPr>
        <w:t>[</w:t>
      </w:r>
      <w:hyperlink r:id="rId7" w:anchor="fen-NRSVA-26873b" w:tooltip="See footnote b" w:history="1">
        <w:r w:rsidRPr="00E5412E">
          <w:rPr>
            <w:rStyle w:val="Hyperlink"/>
            <w:rFonts w:asciiTheme="minorHAnsi" w:hAnsiTheme="minorHAnsi" w:cstheme="minorHAnsi"/>
            <w:color w:val="4A4A4A"/>
            <w:sz w:val="22"/>
            <w:szCs w:val="22"/>
            <w:vertAlign w:val="superscript"/>
          </w:rPr>
          <w:t>b</w:t>
        </w:r>
      </w:hyperlink>
      <w:r w:rsidRPr="00E5412E">
        <w:rPr>
          <w:rStyle w:val="text"/>
          <w:rFonts w:asciiTheme="minorHAnsi" w:hAnsiTheme="minorHAnsi" w:cstheme="minorHAnsi"/>
          <w:color w:val="000000"/>
          <w:sz w:val="22"/>
          <w:szCs w:val="22"/>
          <w:vertAlign w:val="superscript"/>
        </w:rPr>
        <w:t>]</w:t>
      </w:r>
      <w:r w:rsidRPr="00E5412E">
        <w:rPr>
          <w:rStyle w:val="text"/>
          <w:rFonts w:asciiTheme="minorHAnsi" w:hAnsiTheme="minorHAnsi" w:cstheme="minorHAnsi"/>
          <w:color w:val="000000"/>
          <w:sz w:val="22"/>
          <w:szCs w:val="22"/>
        </w:rPr>
        <w:t> ‘</w:t>
      </w:r>
      <w:proofErr w:type="spellStart"/>
      <w:r w:rsidRPr="00E5412E">
        <w:rPr>
          <w:rStyle w:val="text"/>
          <w:rFonts w:asciiTheme="minorHAnsi" w:hAnsiTheme="minorHAnsi" w:cstheme="minorHAnsi"/>
          <w:color w:val="000000"/>
          <w:sz w:val="22"/>
          <w:szCs w:val="22"/>
        </w:rPr>
        <w:t>Rabbouni</w:t>
      </w:r>
      <w:proofErr w:type="spellEnd"/>
      <w:r w:rsidRPr="00E5412E">
        <w:rPr>
          <w:rStyle w:val="text"/>
          <w:rFonts w:asciiTheme="minorHAnsi" w:hAnsiTheme="minorHAnsi" w:cstheme="minorHAnsi"/>
          <w:color w:val="000000"/>
          <w:sz w:val="22"/>
          <w:szCs w:val="22"/>
        </w:rPr>
        <w:t>!’ (which means Teacher). </w:t>
      </w:r>
      <w:r w:rsidRPr="00E5412E">
        <w:rPr>
          <w:rStyle w:val="text"/>
          <w:rFonts w:asciiTheme="minorHAnsi" w:hAnsiTheme="minorHAnsi" w:cstheme="minorHAnsi"/>
          <w:b/>
          <w:bCs/>
          <w:color w:val="000000"/>
          <w:sz w:val="22"/>
          <w:szCs w:val="22"/>
          <w:vertAlign w:val="superscript"/>
        </w:rPr>
        <w:t>17 </w:t>
      </w:r>
      <w:r w:rsidRPr="00E5412E">
        <w:rPr>
          <w:rStyle w:val="text"/>
          <w:rFonts w:asciiTheme="minorHAnsi" w:hAnsiTheme="minorHAnsi" w:cstheme="minorHAnsi"/>
          <w:color w:val="000000"/>
          <w:sz w:val="22"/>
          <w:szCs w:val="22"/>
        </w:rPr>
        <w:t>Jesus said to her, ‘Do not hold on to me, because I have not yet ascended to the Father. But go to my brothers and say to them, “I am ascending to my Father and your Father, to my God and your God.”’ </w:t>
      </w:r>
      <w:r w:rsidRPr="00E5412E">
        <w:rPr>
          <w:rStyle w:val="text"/>
          <w:rFonts w:asciiTheme="minorHAnsi" w:hAnsiTheme="minorHAnsi" w:cstheme="minorHAnsi"/>
          <w:b/>
          <w:bCs/>
          <w:color w:val="000000"/>
          <w:sz w:val="22"/>
          <w:szCs w:val="22"/>
          <w:vertAlign w:val="superscript"/>
        </w:rPr>
        <w:t>18 </w:t>
      </w:r>
      <w:r w:rsidRPr="00E5412E">
        <w:rPr>
          <w:rStyle w:val="text"/>
          <w:rFonts w:asciiTheme="minorHAnsi" w:hAnsiTheme="minorHAnsi" w:cstheme="minorHAnsi"/>
          <w:color w:val="000000"/>
          <w:sz w:val="22"/>
          <w:szCs w:val="22"/>
        </w:rPr>
        <w:t>Mary Magdalene went and announced to the disciples, ‘I have seen the Lord’; and she told them that he had said these things to her.</w:t>
      </w:r>
    </w:p>
    <w:p w14:paraId="27BD42E3" w14:textId="7285A45B" w:rsidR="002A0538" w:rsidRPr="002A0538" w:rsidRDefault="002A0538" w:rsidP="002A0538">
      <w:pPr>
        <w:rPr>
          <w:rFonts w:cstheme="minorHAnsi"/>
        </w:rPr>
      </w:pPr>
    </w:p>
    <w:p w14:paraId="21E0924F" w14:textId="77777777" w:rsidR="002A0538" w:rsidRPr="002A0538" w:rsidRDefault="002A0538" w:rsidP="002A0538">
      <w:pPr>
        <w:rPr>
          <w:rStyle w:val="chapternum"/>
          <w:rFonts w:cstheme="minorHAnsi"/>
          <w:b/>
          <w:bCs/>
          <w:color w:val="000000"/>
          <w:shd w:val="clear" w:color="auto" w:fill="FFFFFF"/>
        </w:rPr>
      </w:pPr>
      <w:r w:rsidRPr="002A0538">
        <w:rPr>
          <w:rStyle w:val="chapternum"/>
          <w:rFonts w:cstheme="minorHAnsi"/>
          <w:b/>
          <w:bCs/>
          <w:color w:val="000000"/>
          <w:shd w:val="clear" w:color="auto" w:fill="FFFFFF"/>
        </w:rPr>
        <w:t>Matthew 28: 1-10</w:t>
      </w:r>
    </w:p>
    <w:p w14:paraId="0BFF255B" w14:textId="51EBE6E1" w:rsidR="002A0538" w:rsidRDefault="002A0538" w:rsidP="002A0538">
      <w:pPr>
        <w:rPr>
          <w:rStyle w:val="text"/>
          <w:rFonts w:cstheme="minorHAnsi"/>
          <w:color w:val="000000"/>
          <w:shd w:val="clear" w:color="auto" w:fill="FFFFFF"/>
        </w:rPr>
      </w:pPr>
      <w:r w:rsidRPr="002A0538">
        <w:rPr>
          <w:rStyle w:val="chapternum"/>
          <w:rFonts w:cstheme="minorHAnsi"/>
          <w:b/>
          <w:bCs/>
          <w:color w:val="000000"/>
          <w:shd w:val="clear" w:color="auto" w:fill="FFFFFF"/>
        </w:rPr>
        <w:t>28 </w:t>
      </w:r>
      <w:r w:rsidRPr="002A0538">
        <w:rPr>
          <w:rStyle w:val="text"/>
          <w:rFonts w:cstheme="minorHAnsi"/>
          <w:color w:val="000000"/>
          <w:shd w:val="clear" w:color="auto" w:fill="FFFFFF"/>
        </w:rPr>
        <w:t>After the sabbath, as the first day of the week was dawning, Mary Magdalene and the other Mary went to see the tomb. </w:t>
      </w:r>
      <w:r w:rsidRPr="002A0538">
        <w:rPr>
          <w:rStyle w:val="text"/>
          <w:rFonts w:cstheme="minorHAnsi"/>
          <w:b/>
          <w:bCs/>
          <w:color w:val="000000"/>
          <w:shd w:val="clear" w:color="auto" w:fill="FFFFFF"/>
          <w:vertAlign w:val="superscript"/>
        </w:rPr>
        <w:t>2 </w:t>
      </w:r>
      <w:r w:rsidRPr="002A0538">
        <w:rPr>
          <w:rStyle w:val="text"/>
          <w:rFonts w:cstheme="minorHAnsi"/>
          <w:color w:val="000000"/>
          <w:shd w:val="clear" w:color="auto" w:fill="FFFFFF"/>
        </w:rPr>
        <w:t>And suddenly there was a great earthquake; for an angel of the Lord, descending from heaven, came and rolled back the stone and sat on it. </w:t>
      </w:r>
      <w:r w:rsidRPr="002A0538">
        <w:rPr>
          <w:rStyle w:val="text"/>
          <w:rFonts w:cstheme="minorHAnsi"/>
          <w:b/>
          <w:bCs/>
          <w:color w:val="000000"/>
          <w:shd w:val="clear" w:color="auto" w:fill="FFFFFF"/>
          <w:vertAlign w:val="superscript"/>
        </w:rPr>
        <w:t>3 </w:t>
      </w:r>
      <w:r w:rsidRPr="002A0538">
        <w:rPr>
          <w:rStyle w:val="text"/>
          <w:rFonts w:cstheme="minorHAnsi"/>
          <w:color w:val="000000"/>
          <w:shd w:val="clear" w:color="auto" w:fill="FFFFFF"/>
        </w:rPr>
        <w:t>His appearance was like lightning, and his clothing white as snow. </w:t>
      </w:r>
      <w:r w:rsidRPr="002A0538">
        <w:rPr>
          <w:rStyle w:val="text"/>
          <w:rFonts w:cstheme="minorHAnsi"/>
          <w:b/>
          <w:bCs/>
          <w:color w:val="000000"/>
          <w:shd w:val="clear" w:color="auto" w:fill="FFFFFF"/>
          <w:vertAlign w:val="superscript"/>
        </w:rPr>
        <w:t>4 </w:t>
      </w:r>
      <w:r w:rsidRPr="002A0538">
        <w:rPr>
          <w:rStyle w:val="text"/>
          <w:rFonts w:cstheme="minorHAnsi"/>
          <w:color w:val="000000"/>
          <w:shd w:val="clear" w:color="auto" w:fill="FFFFFF"/>
        </w:rPr>
        <w:t>For fear of him the guards shook and became like dead men. </w:t>
      </w:r>
      <w:r w:rsidRPr="002A0538">
        <w:rPr>
          <w:rStyle w:val="text"/>
          <w:rFonts w:cstheme="minorHAnsi"/>
          <w:b/>
          <w:bCs/>
          <w:color w:val="000000"/>
          <w:shd w:val="clear" w:color="auto" w:fill="FFFFFF"/>
          <w:vertAlign w:val="superscript"/>
        </w:rPr>
        <w:t>5 </w:t>
      </w:r>
      <w:r w:rsidRPr="002A0538">
        <w:rPr>
          <w:rStyle w:val="text"/>
          <w:rFonts w:cstheme="minorHAnsi"/>
          <w:color w:val="000000"/>
          <w:shd w:val="clear" w:color="auto" w:fill="FFFFFF"/>
        </w:rPr>
        <w:t>But the angel said to the women, ‘Do not be afraid; I know that you are looking for Jesus who was crucified. </w:t>
      </w:r>
      <w:r w:rsidRPr="002A0538">
        <w:rPr>
          <w:rStyle w:val="text"/>
          <w:rFonts w:cstheme="minorHAnsi"/>
          <w:b/>
          <w:bCs/>
          <w:color w:val="000000"/>
          <w:shd w:val="clear" w:color="auto" w:fill="FFFFFF"/>
          <w:vertAlign w:val="superscript"/>
        </w:rPr>
        <w:t>6 </w:t>
      </w:r>
      <w:r w:rsidRPr="002A0538">
        <w:rPr>
          <w:rStyle w:val="text"/>
          <w:rFonts w:cstheme="minorHAnsi"/>
          <w:color w:val="000000"/>
          <w:shd w:val="clear" w:color="auto" w:fill="FFFFFF"/>
        </w:rPr>
        <w:t>He is not here; for he has been raised, as he said. Come, see the place where he</w:t>
      </w:r>
      <w:r w:rsidRPr="002A0538">
        <w:rPr>
          <w:rStyle w:val="text"/>
          <w:rFonts w:cstheme="minorHAnsi"/>
          <w:color w:val="000000"/>
          <w:shd w:val="clear" w:color="auto" w:fill="FFFFFF"/>
          <w:vertAlign w:val="superscript"/>
        </w:rPr>
        <w:t>[</w:t>
      </w:r>
      <w:hyperlink r:id="rId8" w:anchor="fen-NRSVA-24199a" w:tooltip="See footnote a" w:history="1">
        <w:r w:rsidRPr="002A0538">
          <w:rPr>
            <w:rStyle w:val="Hyperlink"/>
            <w:rFonts w:cstheme="minorHAnsi"/>
            <w:color w:val="4A4A4A"/>
            <w:shd w:val="clear" w:color="auto" w:fill="FFFFFF"/>
            <w:vertAlign w:val="superscript"/>
          </w:rPr>
          <w:t>a</w:t>
        </w:r>
      </w:hyperlink>
      <w:r w:rsidRPr="002A0538">
        <w:rPr>
          <w:rStyle w:val="text"/>
          <w:rFonts w:cstheme="minorHAnsi"/>
          <w:color w:val="000000"/>
          <w:shd w:val="clear" w:color="auto" w:fill="FFFFFF"/>
          <w:vertAlign w:val="superscript"/>
        </w:rPr>
        <w:t>]</w:t>
      </w:r>
      <w:r w:rsidRPr="002A0538">
        <w:rPr>
          <w:rStyle w:val="text"/>
          <w:rFonts w:cstheme="minorHAnsi"/>
          <w:color w:val="000000"/>
          <w:shd w:val="clear" w:color="auto" w:fill="FFFFFF"/>
        </w:rPr>
        <w:t> lay. </w:t>
      </w:r>
      <w:r w:rsidRPr="002A0538">
        <w:rPr>
          <w:rStyle w:val="text"/>
          <w:rFonts w:cstheme="minorHAnsi"/>
          <w:b/>
          <w:bCs/>
          <w:color w:val="000000"/>
          <w:shd w:val="clear" w:color="auto" w:fill="FFFFFF"/>
          <w:vertAlign w:val="superscript"/>
        </w:rPr>
        <w:t>7 </w:t>
      </w:r>
      <w:r w:rsidRPr="002A0538">
        <w:rPr>
          <w:rStyle w:val="text"/>
          <w:rFonts w:cstheme="minorHAnsi"/>
          <w:color w:val="000000"/>
          <w:shd w:val="clear" w:color="auto" w:fill="FFFFFF"/>
        </w:rPr>
        <w:t>Then go quickly and tell his disciples, “He has been raised from the dead, and indeed he is going ahead of you to Galilee; there you will see him.” This is my message for you.’ </w:t>
      </w:r>
      <w:r w:rsidRPr="002A0538">
        <w:rPr>
          <w:rStyle w:val="text"/>
          <w:rFonts w:cstheme="minorHAnsi"/>
          <w:b/>
          <w:bCs/>
          <w:color w:val="000000"/>
          <w:shd w:val="clear" w:color="auto" w:fill="FFFFFF"/>
          <w:vertAlign w:val="superscript"/>
        </w:rPr>
        <w:t>8 </w:t>
      </w:r>
      <w:r w:rsidRPr="002A0538">
        <w:rPr>
          <w:rStyle w:val="text"/>
          <w:rFonts w:cstheme="minorHAnsi"/>
          <w:color w:val="000000"/>
          <w:shd w:val="clear" w:color="auto" w:fill="FFFFFF"/>
        </w:rPr>
        <w:t>So they left the tomb quickly with fear and great joy, and ran to tell his disciples. </w:t>
      </w:r>
      <w:r w:rsidRPr="002A0538">
        <w:rPr>
          <w:rStyle w:val="text"/>
          <w:rFonts w:cstheme="minorHAnsi"/>
          <w:b/>
          <w:bCs/>
          <w:color w:val="000000"/>
          <w:shd w:val="clear" w:color="auto" w:fill="FFFFFF"/>
          <w:vertAlign w:val="superscript"/>
        </w:rPr>
        <w:t>9 </w:t>
      </w:r>
      <w:r w:rsidRPr="002A0538">
        <w:rPr>
          <w:rStyle w:val="text"/>
          <w:rFonts w:cstheme="minorHAnsi"/>
          <w:color w:val="000000"/>
          <w:shd w:val="clear" w:color="auto" w:fill="FFFFFF"/>
        </w:rPr>
        <w:t>Suddenly Jesus met them and said, ‘Greetings!’ And they came to him, took hold of his feet, and worshipped him. </w:t>
      </w:r>
      <w:r w:rsidRPr="002A0538">
        <w:rPr>
          <w:rStyle w:val="text"/>
          <w:rFonts w:cstheme="minorHAnsi"/>
          <w:b/>
          <w:bCs/>
          <w:color w:val="000000"/>
          <w:shd w:val="clear" w:color="auto" w:fill="FFFFFF"/>
          <w:vertAlign w:val="superscript"/>
        </w:rPr>
        <w:t>10 </w:t>
      </w:r>
      <w:r w:rsidRPr="002A0538">
        <w:rPr>
          <w:rStyle w:val="text"/>
          <w:rFonts w:cstheme="minorHAnsi"/>
          <w:color w:val="000000"/>
          <w:shd w:val="clear" w:color="auto" w:fill="FFFFFF"/>
        </w:rPr>
        <w:t>Then Jesus said to them, ‘Do not be afraid; go and tell my brothers to go to Galilee; there they will see me.’</w:t>
      </w:r>
    </w:p>
    <w:p w14:paraId="21BC664F" w14:textId="77777777" w:rsidR="00E5412E" w:rsidRDefault="00E5412E" w:rsidP="002A0538">
      <w:pPr>
        <w:rPr>
          <w:rStyle w:val="text"/>
          <w:rFonts w:cstheme="minorHAnsi"/>
          <w:color w:val="000000"/>
          <w:shd w:val="clear" w:color="auto" w:fill="FFFFFF"/>
        </w:rPr>
      </w:pPr>
    </w:p>
    <w:p w14:paraId="4693FDEF" w14:textId="77777777" w:rsidR="00E5412E" w:rsidRDefault="00E5412E" w:rsidP="002A0538">
      <w:pPr>
        <w:rPr>
          <w:rStyle w:val="text"/>
          <w:rFonts w:cstheme="minorHAnsi"/>
          <w:color w:val="000000"/>
          <w:shd w:val="clear" w:color="auto" w:fill="FFFFFF"/>
        </w:rPr>
      </w:pPr>
    </w:p>
    <w:p w14:paraId="61A083C6" w14:textId="6C228294" w:rsidR="00F73CF6" w:rsidRPr="00865C40" w:rsidRDefault="00787635" w:rsidP="00865C40">
      <w:pPr>
        <w:spacing w:line="480" w:lineRule="auto"/>
        <w:rPr>
          <w:rFonts w:cstheme="minorHAnsi"/>
          <w:sz w:val="30"/>
          <w:szCs w:val="30"/>
        </w:rPr>
      </w:pPr>
      <w:r w:rsidRPr="00865C40">
        <w:rPr>
          <w:rFonts w:cstheme="minorHAnsi"/>
          <w:sz w:val="30"/>
          <w:szCs w:val="30"/>
        </w:rPr>
        <w:lastRenderedPageBreak/>
        <w:t xml:space="preserve">Mary Magdalene has a starring role in both versions of this story today. She is endlessly fascinating, </w:t>
      </w:r>
      <w:r w:rsidR="005A4376" w:rsidRPr="00865C40">
        <w:rPr>
          <w:rFonts w:cstheme="minorHAnsi"/>
          <w:sz w:val="30"/>
          <w:szCs w:val="30"/>
        </w:rPr>
        <w:t xml:space="preserve">being the </w:t>
      </w:r>
      <w:r w:rsidR="005F5A53" w:rsidRPr="00865C40">
        <w:rPr>
          <w:rFonts w:cstheme="minorHAnsi"/>
          <w:sz w:val="30"/>
          <w:szCs w:val="30"/>
        </w:rPr>
        <w:t>first</w:t>
      </w:r>
      <w:r w:rsidR="005A4376" w:rsidRPr="00865C40">
        <w:rPr>
          <w:rFonts w:cstheme="minorHAnsi"/>
          <w:sz w:val="30"/>
          <w:szCs w:val="30"/>
        </w:rPr>
        <w:t xml:space="preserve"> recipient, in John</w:t>
      </w:r>
      <w:r w:rsidR="005F5A53" w:rsidRPr="00865C40">
        <w:rPr>
          <w:rFonts w:cstheme="minorHAnsi"/>
          <w:sz w:val="30"/>
          <w:szCs w:val="30"/>
        </w:rPr>
        <w:t xml:space="preserve">, of the Good News. Also fascinating is </w:t>
      </w:r>
      <w:r w:rsidRPr="00865C40">
        <w:rPr>
          <w:rFonts w:cstheme="minorHAnsi"/>
          <w:sz w:val="30"/>
          <w:szCs w:val="30"/>
        </w:rPr>
        <w:t>‘the other Mary</w:t>
      </w:r>
      <w:r w:rsidR="005F5A53" w:rsidRPr="00865C40">
        <w:rPr>
          <w:rFonts w:cstheme="minorHAnsi"/>
          <w:sz w:val="30"/>
          <w:szCs w:val="30"/>
        </w:rPr>
        <w:t>,</w:t>
      </w:r>
      <w:r w:rsidRPr="00865C40">
        <w:rPr>
          <w:rFonts w:cstheme="minorHAnsi"/>
          <w:sz w:val="30"/>
          <w:szCs w:val="30"/>
        </w:rPr>
        <w:t xml:space="preserve">’ </w:t>
      </w:r>
      <w:r w:rsidR="005F5A53" w:rsidRPr="00865C40">
        <w:rPr>
          <w:rFonts w:cstheme="minorHAnsi"/>
          <w:sz w:val="30"/>
          <w:szCs w:val="30"/>
        </w:rPr>
        <w:t>who</w:t>
      </w:r>
      <w:r w:rsidRPr="00865C40">
        <w:rPr>
          <w:rFonts w:cstheme="minorHAnsi"/>
          <w:sz w:val="30"/>
          <w:szCs w:val="30"/>
        </w:rPr>
        <w:t xml:space="preserve"> Matthew </w:t>
      </w:r>
      <w:r w:rsidR="005A4376" w:rsidRPr="00865C40">
        <w:rPr>
          <w:rFonts w:cstheme="minorHAnsi"/>
          <w:sz w:val="30"/>
          <w:szCs w:val="30"/>
        </w:rPr>
        <w:t xml:space="preserve">casually </w:t>
      </w:r>
      <w:r w:rsidRPr="00865C40">
        <w:rPr>
          <w:rFonts w:cstheme="minorHAnsi"/>
          <w:sz w:val="30"/>
          <w:szCs w:val="30"/>
        </w:rPr>
        <w:t>mentions</w:t>
      </w:r>
      <w:r w:rsidR="005F5A53" w:rsidRPr="00865C40">
        <w:rPr>
          <w:rFonts w:cstheme="minorHAnsi"/>
          <w:sz w:val="30"/>
          <w:szCs w:val="30"/>
        </w:rPr>
        <w:t xml:space="preserve"> in a throwaway line</w:t>
      </w:r>
      <w:r w:rsidRPr="00865C40">
        <w:rPr>
          <w:rFonts w:cstheme="minorHAnsi"/>
          <w:sz w:val="30"/>
          <w:szCs w:val="30"/>
        </w:rPr>
        <w:t xml:space="preserve">, as if his first audience would automatically know who he meant. </w:t>
      </w:r>
    </w:p>
    <w:p w14:paraId="17923948" w14:textId="6DABD8B3" w:rsidR="001B3017" w:rsidRPr="00865C40" w:rsidRDefault="00787635" w:rsidP="00865C40">
      <w:pPr>
        <w:spacing w:line="480" w:lineRule="auto"/>
        <w:rPr>
          <w:rFonts w:cstheme="minorHAnsi"/>
          <w:sz w:val="30"/>
          <w:szCs w:val="30"/>
        </w:rPr>
      </w:pPr>
      <w:r w:rsidRPr="00865C40">
        <w:rPr>
          <w:rFonts w:cstheme="minorHAnsi"/>
          <w:sz w:val="30"/>
          <w:szCs w:val="30"/>
        </w:rPr>
        <w:t xml:space="preserve">I wonder if that </w:t>
      </w:r>
      <w:r w:rsidR="005C5064" w:rsidRPr="00865C40">
        <w:rPr>
          <w:rFonts w:cstheme="minorHAnsi"/>
          <w:sz w:val="30"/>
          <w:szCs w:val="30"/>
        </w:rPr>
        <w:t xml:space="preserve">sense of community </w:t>
      </w:r>
      <w:r w:rsidRPr="00865C40">
        <w:rPr>
          <w:rFonts w:cstheme="minorHAnsi"/>
          <w:sz w:val="30"/>
          <w:szCs w:val="30"/>
        </w:rPr>
        <w:t>means that</w:t>
      </w:r>
      <w:r w:rsidR="001C569B" w:rsidRPr="00865C40">
        <w:rPr>
          <w:rFonts w:cstheme="minorHAnsi"/>
          <w:sz w:val="30"/>
          <w:szCs w:val="30"/>
        </w:rPr>
        <w:t>, of the four</w:t>
      </w:r>
      <w:r w:rsidR="0089006C" w:rsidRPr="00865C40">
        <w:rPr>
          <w:rFonts w:cstheme="minorHAnsi"/>
          <w:sz w:val="30"/>
          <w:szCs w:val="30"/>
        </w:rPr>
        <w:t xml:space="preserve"> Gospels</w:t>
      </w:r>
      <w:r w:rsidR="001C569B" w:rsidRPr="00865C40">
        <w:rPr>
          <w:rFonts w:cstheme="minorHAnsi"/>
          <w:sz w:val="30"/>
          <w:szCs w:val="30"/>
        </w:rPr>
        <w:t xml:space="preserve">, </w:t>
      </w:r>
      <w:r w:rsidRPr="00865C40">
        <w:rPr>
          <w:rFonts w:cstheme="minorHAnsi"/>
          <w:sz w:val="30"/>
          <w:szCs w:val="30"/>
        </w:rPr>
        <w:t xml:space="preserve">its </w:t>
      </w:r>
      <w:r w:rsidRPr="00D72D2A">
        <w:rPr>
          <w:rFonts w:cstheme="minorHAnsi"/>
          <w:i/>
          <w:iCs/>
          <w:sz w:val="30"/>
          <w:szCs w:val="30"/>
        </w:rPr>
        <w:t xml:space="preserve">Matthew’s </w:t>
      </w:r>
      <w:r w:rsidRPr="00865C40">
        <w:rPr>
          <w:rFonts w:cstheme="minorHAnsi"/>
          <w:sz w:val="30"/>
          <w:szCs w:val="30"/>
        </w:rPr>
        <w:t xml:space="preserve">people who are closest </w:t>
      </w:r>
      <w:r w:rsidR="0089006C" w:rsidRPr="00865C40">
        <w:rPr>
          <w:rFonts w:cstheme="minorHAnsi"/>
          <w:sz w:val="30"/>
          <w:szCs w:val="30"/>
        </w:rPr>
        <w:t xml:space="preserve">in some way </w:t>
      </w:r>
      <w:r w:rsidRPr="00865C40">
        <w:rPr>
          <w:rFonts w:cstheme="minorHAnsi"/>
          <w:sz w:val="30"/>
          <w:szCs w:val="30"/>
        </w:rPr>
        <w:t>to the people and events that he describes; if he is using a shorthand here, that might imply a generally held knowledge of what went on</w:t>
      </w:r>
      <w:r w:rsidR="00126AA0">
        <w:rPr>
          <w:rFonts w:cstheme="minorHAnsi"/>
          <w:sz w:val="30"/>
          <w:szCs w:val="30"/>
        </w:rPr>
        <w:t>,</w:t>
      </w:r>
      <w:r w:rsidR="005C5064" w:rsidRPr="00865C40">
        <w:rPr>
          <w:rFonts w:cstheme="minorHAnsi"/>
          <w:sz w:val="30"/>
          <w:szCs w:val="30"/>
        </w:rPr>
        <w:t xml:space="preserve"> on this day</w:t>
      </w:r>
      <w:r w:rsidR="008153B2" w:rsidRPr="00865C40">
        <w:rPr>
          <w:rFonts w:cstheme="minorHAnsi"/>
          <w:sz w:val="30"/>
          <w:szCs w:val="30"/>
        </w:rPr>
        <w:t>,</w:t>
      </w:r>
      <w:r w:rsidRPr="00865C40">
        <w:rPr>
          <w:rFonts w:cstheme="minorHAnsi"/>
          <w:sz w:val="30"/>
          <w:szCs w:val="30"/>
        </w:rPr>
        <w:t xml:space="preserve"> that he’s </w:t>
      </w:r>
      <w:r w:rsidR="008153B2" w:rsidRPr="00865C40">
        <w:rPr>
          <w:rFonts w:cstheme="minorHAnsi"/>
          <w:sz w:val="30"/>
          <w:szCs w:val="30"/>
        </w:rPr>
        <w:t xml:space="preserve">merely </w:t>
      </w:r>
      <w:r w:rsidRPr="00865C40">
        <w:rPr>
          <w:rFonts w:cstheme="minorHAnsi"/>
          <w:sz w:val="30"/>
          <w:szCs w:val="30"/>
        </w:rPr>
        <w:t>re-telling a well</w:t>
      </w:r>
      <w:r w:rsidR="00686465">
        <w:rPr>
          <w:rFonts w:cstheme="minorHAnsi"/>
          <w:sz w:val="30"/>
          <w:szCs w:val="30"/>
        </w:rPr>
        <w:t>-</w:t>
      </w:r>
      <w:r w:rsidRPr="00865C40">
        <w:rPr>
          <w:rFonts w:cstheme="minorHAnsi"/>
          <w:sz w:val="30"/>
          <w:szCs w:val="30"/>
        </w:rPr>
        <w:t>know</w:t>
      </w:r>
      <w:r w:rsidR="00686465">
        <w:rPr>
          <w:rFonts w:cstheme="minorHAnsi"/>
          <w:sz w:val="30"/>
          <w:szCs w:val="30"/>
        </w:rPr>
        <w:t>n</w:t>
      </w:r>
      <w:r w:rsidRPr="00865C40">
        <w:rPr>
          <w:rFonts w:cstheme="minorHAnsi"/>
          <w:sz w:val="30"/>
          <w:szCs w:val="30"/>
        </w:rPr>
        <w:t xml:space="preserve"> story inhabited by well-known people. </w:t>
      </w:r>
      <w:r w:rsidR="008153B2" w:rsidRPr="00865C40">
        <w:rPr>
          <w:rFonts w:cstheme="minorHAnsi"/>
          <w:sz w:val="30"/>
          <w:szCs w:val="30"/>
        </w:rPr>
        <w:t xml:space="preserve">Perhaps that’s why his account is less elaborate than John’s. </w:t>
      </w:r>
      <w:r w:rsidR="001B3017" w:rsidRPr="00865C40">
        <w:rPr>
          <w:rFonts w:cstheme="minorHAnsi"/>
          <w:sz w:val="30"/>
          <w:szCs w:val="30"/>
        </w:rPr>
        <w:t>Perhaps…well, we could go on…!</w:t>
      </w:r>
    </w:p>
    <w:p w14:paraId="535C89B1" w14:textId="77777777" w:rsidR="008440D6" w:rsidRDefault="00F73CF6" w:rsidP="00865C40">
      <w:pPr>
        <w:spacing w:line="480" w:lineRule="auto"/>
        <w:rPr>
          <w:rFonts w:cstheme="minorHAnsi"/>
          <w:sz w:val="30"/>
          <w:szCs w:val="30"/>
        </w:rPr>
      </w:pPr>
      <w:r w:rsidRPr="00865C40">
        <w:rPr>
          <w:rFonts w:cstheme="minorHAnsi"/>
          <w:sz w:val="30"/>
          <w:szCs w:val="30"/>
        </w:rPr>
        <w:t>Acco</w:t>
      </w:r>
      <w:r w:rsidR="00787635" w:rsidRPr="00865C40">
        <w:rPr>
          <w:rFonts w:cstheme="minorHAnsi"/>
          <w:sz w:val="30"/>
          <w:szCs w:val="30"/>
        </w:rPr>
        <w:t xml:space="preserve">rding to the earliest commentators, </w:t>
      </w:r>
      <w:r w:rsidR="00C05D6C" w:rsidRPr="00865C40">
        <w:rPr>
          <w:rFonts w:cstheme="minorHAnsi"/>
          <w:sz w:val="30"/>
          <w:szCs w:val="30"/>
        </w:rPr>
        <w:t xml:space="preserve">by which I mean </w:t>
      </w:r>
      <w:r w:rsidR="00787635" w:rsidRPr="00865C40">
        <w:rPr>
          <w:rFonts w:cstheme="minorHAnsi"/>
          <w:sz w:val="30"/>
          <w:szCs w:val="30"/>
        </w:rPr>
        <w:t>people like Irenaeus and Origen, Matthew wrote in his G</w:t>
      </w:r>
      <w:r w:rsidRPr="00865C40">
        <w:rPr>
          <w:rFonts w:cstheme="minorHAnsi"/>
          <w:sz w:val="30"/>
          <w:szCs w:val="30"/>
        </w:rPr>
        <w:t>o</w:t>
      </w:r>
      <w:r w:rsidR="00787635" w:rsidRPr="00865C40">
        <w:rPr>
          <w:rFonts w:cstheme="minorHAnsi"/>
          <w:sz w:val="30"/>
          <w:szCs w:val="30"/>
        </w:rPr>
        <w:t xml:space="preserve">spel </w:t>
      </w:r>
      <w:r w:rsidRPr="00865C40">
        <w:rPr>
          <w:rFonts w:cstheme="minorHAnsi"/>
          <w:sz w:val="30"/>
          <w:szCs w:val="30"/>
        </w:rPr>
        <w:t xml:space="preserve">for his own people, the Jewish community, in </w:t>
      </w:r>
      <w:r w:rsidR="006C1BEB" w:rsidRPr="00865C40">
        <w:rPr>
          <w:rFonts w:cstheme="minorHAnsi"/>
          <w:sz w:val="30"/>
          <w:szCs w:val="30"/>
        </w:rPr>
        <w:t xml:space="preserve">Hebrew. </w:t>
      </w:r>
    </w:p>
    <w:p w14:paraId="769B5F8F" w14:textId="54241D01" w:rsidR="002A0538" w:rsidRDefault="00BA2070" w:rsidP="00865C40">
      <w:pPr>
        <w:spacing w:line="480" w:lineRule="auto"/>
        <w:rPr>
          <w:rFonts w:cstheme="minorHAnsi"/>
          <w:sz w:val="30"/>
          <w:szCs w:val="30"/>
        </w:rPr>
      </w:pPr>
      <w:r w:rsidRPr="00865C40">
        <w:rPr>
          <w:rFonts w:cstheme="minorHAnsi"/>
          <w:sz w:val="30"/>
          <w:szCs w:val="30"/>
        </w:rPr>
        <w:t xml:space="preserve">John didn’t, it seems; </w:t>
      </w:r>
      <w:r w:rsidR="008440D6">
        <w:rPr>
          <w:rFonts w:cstheme="minorHAnsi"/>
          <w:sz w:val="30"/>
          <w:szCs w:val="30"/>
        </w:rPr>
        <w:t xml:space="preserve">we see here that </w:t>
      </w:r>
      <w:r w:rsidR="00FF293E" w:rsidRPr="00865C40">
        <w:rPr>
          <w:rFonts w:cstheme="minorHAnsi"/>
          <w:sz w:val="30"/>
          <w:szCs w:val="30"/>
        </w:rPr>
        <w:t>he offers a translation of Mary’s ‘</w:t>
      </w:r>
      <w:proofErr w:type="spellStart"/>
      <w:r w:rsidR="00FF293E" w:rsidRPr="00865C40">
        <w:rPr>
          <w:rFonts w:cstheme="minorHAnsi"/>
          <w:sz w:val="30"/>
          <w:szCs w:val="30"/>
        </w:rPr>
        <w:t>Rabbouni</w:t>
      </w:r>
      <w:proofErr w:type="spellEnd"/>
      <w:r w:rsidR="00FF293E" w:rsidRPr="00865C40">
        <w:rPr>
          <w:rFonts w:cstheme="minorHAnsi"/>
          <w:sz w:val="30"/>
          <w:szCs w:val="30"/>
        </w:rPr>
        <w:t xml:space="preserve">’ for people who didn’t have Hebrew. </w:t>
      </w:r>
      <w:r w:rsidR="00C05D6C" w:rsidRPr="00865C40">
        <w:rPr>
          <w:rFonts w:cstheme="minorHAnsi"/>
          <w:sz w:val="30"/>
          <w:szCs w:val="30"/>
        </w:rPr>
        <w:t xml:space="preserve">So we have two different </w:t>
      </w:r>
      <w:r w:rsidR="00B55B9D" w:rsidRPr="00865C40">
        <w:rPr>
          <w:rFonts w:cstheme="minorHAnsi"/>
          <w:sz w:val="30"/>
          <w:szCs w:val="30"/>
        </w:rPr>
        <w:t>audiences</w:t>
      </w:r>
      <w:r w:rsidR="00C05D6C" w:rsidRPr="00865C40">
        <w:rPr>
          <w:rFonts w:cstheme="minorHAnsi"/>
          <w:sz w:val="30"/>
          <w:szCs w:val="30"/>
        </w:rPr>
        <w:t xml:space="preserve"> for the Good News</w:t>
      </w:r>
      <w:r w:rsidR="00B55B9D" w:rsidRPr="00865C40">
        <w:rPr>
          <w:rFonts w:cstheme="minorHAnsi"/>
          <w:sz w:val="30"/>
          <w:szCs w:val="30"/>
        </w:rPr>
        <w:t xml:space="preserve">, </w:t>
      </w:r>
      <w:r w:rsidR="008440D6">
        <w:rPr>
          <w:rFonts w:cstheme="minorHAnsi"/>
          <w:sz w:val="30"/>
          <w:szCs w:val="30"/>
        </w:rPr>
        <w:t>two different ‘first readers. ’</w:t>
      </w:r>
      <w:r w:rsidR="00B55B9D" w:rsidRPr="00865C40">
        <w:rPr>
          <w:rFonts w:cstheme="minorHAnsi"/>
          <w:sz w:val="30"/>
          <w:szCs w:val="30"/>
        </w:rPr>
        <w:t xml:space="preserve"> </w:t>
      </w:r>
      <w:r w:rsidR="00DA6F21" w:rsidRPr="00865C40">
        <w:rPr>
          <w:rFonts w:cstheme="minorHAnsi"/>
          <w:sz w:val="30"/>
          <w:szCs w:val="30"/>
        </w:rPr>
        <w:t xml:space="preserve">Although </w:t>
      </w:r>
      <w:r w:rsidR="00DA6F21" w:rsidRPr="00865C40">
        <w:rPr>
          <w:rFonts w:cstheme="minorHAnsi"/>
          <w:sz w:val="30"/>
          <w:szCs w:val="30"/>
        </w:rPr>
        <w:lastRenderedPageBreak/>
        <w:t>Mark is taken to be the earliest Gospel, an</w:t>
      </w:r>
      <w:r w:rsidR="005D071E" w:rsidRPr="00865C40">
        <w:rPr>
          <w:rFonts w:cstheme="minorHAnsi"/>
          <w:sz w:val="30"/>
          <w:szCs w:val="30"/>
        </w:rPr>
        <w:t xml:space="preserve">d although some of Paul’s letters are thought to predate even the Gospels, perhaps </w:t>
      </w:r>
      <w:r w:rsidR="001B3017" w:rsidRPr="00865C40">
        <w:rPr>
          <w:rFonts w:cstheme="minorHAnsi"/>
          <w:sz w:val="30"/>
          <w:szCs w:val="30"/>
        </w:rPr>
        <w:t>its</w:t>
      </w:r>
      <w:r w:rsidR="005D071E" w:rsidRPr="00865C40">
        <w:rPr>
          <w:rFonts w:cstheme="minorHAnsi"/>
          <w:sz w:val="30"/>
          <w:szCs w:val="30"/>
        </w:rPr>
        <w:t xml:space="preserve"> Matthew who’s closes to the spirit of the people with whom Jesus shared his faith</w:t>
      </w:r>
      <w:r w:rsidR="008440D6">
        <w:rPr>
          <w:rFonts w:cstheme="minorHAnsi"/>
          <w:sz w:val="30"/>
          <w:szCs w:val="30"/>
        </w:rPr>
        <w:t>, sharing his language, even if his was an Aramaic dialect.</w:t>
      </w:r>
      <w:r w:rsidR="005D071E" w:rsidRPr="00865C40">
        <w:rPr>
          <w:rFonts w:cstheme="minorHAnsi"/>
          <w:sz w:val="30"/>
          <w:szCs w:val="30"/>
        </w:rPr>
        <w:t xml:space="preserve"> </w:t>
      </w:r>
    </w:p>
    <w:p w14:paraId="4F9F2FA2" w14:textId="77777777" w:rsidR="00AB16BE" w:rsidRPr="00865C40" w:rsidRDefault="00AB16BE" w:rsidP="00865C40">
      <w:pPr>
        <w:spacing w:line="480" w:lineRule="auto"/>
        <w:rPr>
          <w:rFonts w:cstheme="minorHAnsi"/>
          <w:sz w:val="30"/>
          <w:szCs w:val="30"/>
        </w:rPr>
      </w:pPr>
    </w:p>
    <w:p w14:paraId="13AE7332" w14:textId="7B755A23" w:rsidR="00E86AED" w:rsidRDefault="00E86AED" w:rsidP="00865C40">
      <w:pPr>
        <w:spacing w:line="480" w:lineRule="auto"/>
        <w:rPr>
          <w:rFonts w:cstheme="minorHAnsi"/>
          <w:sz w:val="30"/>
          <w:szCs w:val="30"/>
        </w:rPr>
      </w:pPr>
      <w:r w:rsidRPr="00865C40">
        <w:rPr>
          <w:rFonts w:cstheme="minorHAnsi"/>
          <w:sz w:val="30"/>
          <w:szCs w:val="30"/>
        </w:rPr>
        <w:t xml:space="preserve">I love all of this speculation </w:t>
      </w:r>
      <w:r w:rsidR="007F379D" w:rsidRPr="00865C40">
        <w:rPr>
          <w:rFonts w:cstheme="minorHAnsi"/>
          <w:sz w:val="30"/>
          <w:szCs w:val="30"/>
        </w:rPr>
        <w:t xml:space="preserve">about all things text-based, </w:t>
      </w:r>
      <w:r w:rsidR="00D0158D" w:rsidRPr="00865C40">
        <w:rPr>
          <w:rFonts w:cstheme="minorHAnsi"/>
          <w:sz w:val="30"/>
          <w:szCs w:val="30"/>
        </w:rPr>
        <w:t xml:space="preserve">because the differences remind us that these words were written by real people for real people, with real feelings. </w:t>
      </w:r>
      <w:r w:rsidR="007F379D" w:rsidRPr="00865C40">
        <w:rPr>
          <w:rFonts w:cstheme="minorHAnsi"/>
          <w:sz w:val="30"/>
          <w:szCs w:val="30"/>
        </w:rPr>
        <w:t xml:space="preserve">I love worrying </w:t>
      </w:r>
      <w:r w:rsidR="00FF293E" w:rsidRPr="00865C40">
        <w:rPr>
          <w:rFonts w:cstheme="minorHAnsi"/>
          <w:sz w:val="30"/>
          <w:szCs w:val="30"/>
        </w:rPr>
        <w:t xml:space="preserve">at </w:t>
      </w:r>
      <w:r w:rsidR="007F379D" w:rsidRPr="00865C40">
        <w:rPr>
          <w:rFonts w:cstheme="minorHAnsi"/>
          <w:sz w:val="30"/>
          <w:szCs w:val="30"/>
        </w:rPr>
        <w:t>and teasing at what might have happened and when, comparing Gospels and other writings</w:t>
      </w:r>
      <w:r w:rsidR="00371D76" w:rsidRPr="00865C40">
        <w:rPr>
          <w:rFonts w:cstheme="minorHAnsi"/>
          <w:sz w:val="30"/>
          <w:szCs w:val="30"/>
        </w:rPr>
        <w:t>, wondering about what it felt like to be back the</w:t>
      </w:r>
      <w:r w:rsidR="00D0158D" w:rsidRPr="00865C40">
        <w:rPr>
          <w:rFonts w:cstheme="minorHAnsi"/>
          <w:sz w:val="30"/>
          <w:szCs w:val="30"/>
        </w:rPr>
        <w:t>r</w:t>
      </w:r>
      <w:r w:rsidR="00371D76" w:rsidRPr="00865C40">
        <w:rPr>
          <w:rFonts w:cstheme="minorHAnsi"/>
          <w:sz w:val="30"/>
          <w:szCs w:val="30"/>
        </w:rPr>
        <w:t>e in Judea at the same time</w:t>
      </w:r>
      <w:r w:rsidR="008440D6">
        <w:rPr>
          <w:rFonts w:cstheme="minorHAnsi"/>
          <w:sz w:val="30"/>
          <w:szCs w:val="30"/>
        </w:rPr>
        <w:t xml:space="preserve"> on this day</w:t>
      </w:r>
      <w:r w:rsidR="00371D76" w:rsidRPr="00865C40">
        <w:rPr>
          <w:rFonts w:cstheme="minorHAnsi"/>
          <w:sz w:val="30"/>
          <w:szCs w:val="30"/>
        </w:rPr>
        <w:t xml:space="preserve">. </w:t>
      </w:r>
      <w:r w:rsidR="007F379D" w:rsidRPr="00865C40">
        <w:rPr>
          <w:rFonts w:cstheme="minorHAnsi"/>
          <w:sz w:val="30"/>
          <w:szCs w:val="30"/>
        </w:rPr>
        <w:t xml:space="preserve"> </w:t>
      </w:r>
      <w:r w:rsidR="00371D76" w:rsidRPr="00865C40">
        <w:rPr>
          <w:rFonts w:cstheme="minorHAnsi"/>
          <w:sz w:val="30"/>
          <w:szCs w:val="30"/>
        </w:rPr>
        <w:t xml:space="preserve">I think that’s </w:t>
      </w:r>
      <w:r w:rsidRPr="00865C40">
        <w:rPr>
          <w:rFonts w:cstheme="minorHAnsi"/>
          <w:sz w:val="30"/>
          <w:szCs w:val="30"/>
        </w:rPr>
        <w:t xml:space="preserve">because </w:t>
      </w:r>
      <w:r w:rsidR="008D5304" w:rsidRPr="00865C40">
        <w:rPr>
          <w:rFonts w:cstheme="minorHAnsi"/>
          <w:sz w:val="30"/>
          <w:szCs w:val="30"/>
        </w:rPr>
        <w:t xml:space="preserve">we’re joining in with people over the millennia in trying to figure out what the Good News is. That’s the aim and point of all that we do as Chrsitians, </w:t>
      </w:r>
      <w:r w:rsidR="00F0500A" w:rsidRPr="00865C40">
        <w:rPr>
          <w:rFonts w:cstheme="minorHAnsi"/>
          <w:sz w:val="30"/>
          <w:szCs w:val="30"/>
        </w:rPr>
        <w:t xml:space="preserve">we read the stories, and </w:t>
      </w:r>
      <w:r w:rsidR="0067135F" w:rsidRPr="00865C40">
        <w:rPr>
          <w:rFonts w:cstheme="minorHAnsi"/>
          <w:sz w:val="30"/>
          <w:szCs w:val="30"/>
        </w:rPr>
        <w:t>try to live the Good News out in all that we do.</w:t>
      </w:r>
    </w:p>
    <w:p w14:paraId="5FD0AB26" w14:textId="77777777" w:rsidR="008440D6" w:rsidRPr="00865C40" w:rsidRDefault="008440D6" w:rsidP="00865C40">
      <w:pPr>
        <w:spacing w:line="480" w:lineRule="auto"/>
        <w:rPr>
          <w:rFonts w:cstheme="minorHAnsi"/>
          <w:sz w:val="30"/>
          <w:szCs w:val="30"/>
        </w:rPr>
      </w:pPr>
    </w:p>
    <w:p w14:paraId="3C91C935" w14:textId="10ACC0B9" w:rsidR="0067135F" w:rsidRDefault="0067135F" w:rsidP="00865C40">
      <w:pPr>
        <w:spacing w:line="480" w:lineRule="auto"/>
        <w:rPr>
          <w:rFonts w:cstheme="minorHAnsi"/>
          <w:sz w:val="30"/>
          <w:szCs w:val="30"/>
        </w:rPr>
      </w:pPr>
      <w:r w:rsidRPr="00865C40">
        <w:rPr>
          <w:rFonts w:cstheme="minorHAnsi"/>
          <w:sz w:val="30"/>
          <w:szCs w:val="30"/>
        </w:rPr>
        <w:t>So, what’s the Good News today</w:t>
      </w:r>
      <w:r w:rsidR="00D17888" w:rsidRPr="00865C40">
        <w:rPr>
          <w:rFonts w:cstheme="minorHAnsi"/>
          <w:sz w:val="30"/>
          <w:szCs w:val="30"/>
        </w:rPr>
        <w:t>, the 9</w:t>
      </w:r>
      <w:r w:rsidR="00D17888" w:rsidRPr="00865C40">
        <w:rPr>
          <w:rFonts w:cstheme="minorHAnsi"/>
          <w:sz w:val="30"/>
          <w:szCs w:val="30"/>
          <w:vertAlign w:val="superscript"/>
        </w:rPr>
        <w:t>th</w:t>
      </w:r>
      <w:r w:rsidR="00D17888" w:rsidRPr="00865C40">
        <w:rPr>
          <w:rFonts w:cstheme="minorHAnsi"/>
          <w:sz w:val="30"/>
          <w:szCs w:val="30"/>
        </w:rPr>
        <w:t xml:space="preserve"> of April</w:t>
      </w:r>
      <w:r w:rsidRPr="00865C40">
        <w:rPr>
          <w:rFonts w:cstheme="minorHAnsi"/>
          <w:sz w:val="30"/>
          <w:szCs w:val="30"/>
        </w:rPr>
        <w:t>? Any ideas?</w:t>
      </w:r>
    </w:p>
    <w:p w14:paraId="145247A4" w14:textId="77777777" w:rsidR="00AB16BE" w:rsidRPr="00865C40" w:rsidRDefault="00AB16BE" w:rsidP="00865C40">
      <w:pPr>
        <w:spacing w:line="480" w:lineRule="auto"/>
        <w:rPr>
          <w:rFonts w:cstheme="minorHAnsi"/>
          <w:sz w:val="30"/>
          <w:szCs w:val="30"/>
        </w:rPr>
      </w:pPr>
    </w:p>
    <w:p w14:paraId="48FA9CCA" w14:textId="77777777" w:rsidR="00C1076D" w:rsidRDefault="00015E09" w:rsidP="00865C40">
      <w:pPr>
        <w:spacing w:line="480" w:lineRule="auto"/>
        <w:rPr>
          <w:rFonts w:cstheme="minorHAnsi"/>
          <w:sz w:val="30"/>
          <w:szCs w:val="30"/>
        </w:rPr>
      </w:pPr>
      <w:r w:rsidRPr="00865C40">
        <w:rPr>
          <w:rFonts w:cstheme="minorHAnsi"/>
          <w:sz w:val="30"/>
          <w:szCs w:val="30"/>
        </w:rPr>
        <w:lastRenderedPageBreak/>
        <w:t xml:space="preserve">Strangely, both </w:t>
      </w:r>
      <w:r w:rsidR="00EF5B23" w:rsidRPr="00865C40">
        <w:rPr>
          <w:rFonts w:cstheme="minorHAnsi"/>
          <w:sz w:val="30"/>
          <w:szCs w:val="30"/>
        </w:rPr>
        <w:t>Gospels</w:t>
      </w:r>
      <w:r w:rsidRPr="00865C40">
        <w:rPr>
          <w:rFonts w:cstheme="minorHAnsi"/>
          <w:sz w:val="30"/>
          <w:szCs w:val="30"/>
        </w:rPr>
        <w:t xml:space="preserve"> today are </w:t>
      </w:r>
      <w:r w:rsidR="00EF5B23" w:rsidRPr="00865C40">
        <w:rPr>
          <w:rFonts w:cstheme="minorHAnsi"/>
          <w:sz w:val="30"/>
          <w:szCs w:val="30"/>
        </w:rPr>
        <w:t>pretty</w:t>
      </w:r>
      <w:r w:rsidRPr="00865C40">
        <w:rPr>
          <w:rFonts w:cstheme="minorHAnsi"/>
          <w:sz w:val="30"/>
          <w:szCs w:val="30"/>
        </w:rPr>
        <w:t xml:space="preserve"> restrained if you want to extract the sole good news about the </w:t>
      </w:r>
      <w:r w:rsidR="00D17888" w:rsidRPr="00865C40">
        <w:rPr>
          <w:rFonts w:cstheme="minorHAnsi"/>
          <w:sz w:val="30"/>
          <w:szCs w:val="30"/>
        </w:rPr>
        <w:t xml:space="preserve">Easter </w:t>
      </w:r>
      <w:r w:rsidRPr="00865C40">
        <w:rPr>
          <w:rFonts w:cstheme="minorHAnsi"/>
          <w:sz w:val="30"/>
          <w:szCs w:val="30"/>
        </w:rPr>
        <w:t xml:space="preserve">Resurrection; they are </w:t>
      </w:r>
      <w:r w:rsidR="00EF5B23" w:rsidRPr="00865C40">
        <w:rPr>
          <w:rFonts w:cstheme="minorHAnsi"/>
          <w:sz w:val="30"/>
          <w:szCs w:val="30"/>
        </w:rPr>
        <w:t>both</w:t>
      </w:r>
      <w:r w:rsidRPr="00865C40">
        <w:rPr>
          <w:rFonts w:cstheme="minorHAnsi"/>
          <w:sz w:val="30"/>
          <w:szCs w:val="30"/>
        </w:rPr>
        <w:t xml:space="preserve"> </w:t>
      </w:r>
      <w:r w:rsidR="00CA5552" w:rsidRPr="00865C40">
        <w:rPr>
          <w:rFonts w:cstheme="minorHAnsi"/>
          <w:sz w:val="30"/>
          <w:szCs w:val="30"/>
        </w:rPr>
        <w:t xml:space="preserve">seemingly </w:t>
      </w:r>
      <w:r w:rsidRPr="00865C40">
        <w:rPr>
          <w:rFonts w:cstheme="minorHAnsi"/>
          <w:sz w:val="30"/>
          <w:szCs w:val="30"/>
        </w:rPr>
        <w:t>narrating even</w:t>
      </w:r>
      <w:r w:rsidR="00EF5B23" w:rsidRPr="00865C40">
        <w:rPr>
          <w:rFonts w:cstheme="minorHAnsi"/>
          <w:sz w:val="30"/>
          <w:szCs w:val="30"/>
        </w:rPr>
        <w:t>t</w:t>
      </w:r>
      <w:r w:rsidRPr="00865C40">
        <w:rPr>
          <w:rFonts w:cstheme="minorHAnsi"/>
          <w:sz w:val="30"/>
          <w:szCs w:val="30"/>
        </w:rPr>
        <w:t xml:space="preserve">s rather than </w:t>
      </w:r>
      <w:r w:rsidR="00177F93" w:rsidRPr="00865C40">
        <w:rPr>
          <w:rFonts w:cstheme="minorHAnsi"/>
          <w:sz w:val="30"/>
          <w:szCs w:val="30"/>
        </w:rPr>
        <w:t xml:space="preserve">speculating on </w:t>
      </w:r>
      <w:r w:rsidR="00EF5B23" w:rsidRPr="00865C40">
        <w:rPr>
          <w:rFonts w:cstheme="minorHAnsi"/>
          <w:sz w:val="30"/>
          <w:szCs w:val="30"/>
        </w:rPr>
        <w:t>the significance of the events</w:t>
      </w:r>
      <w:r w:rsidR="00CA5552" w:rsidRPr="00865C40">
        <w:rPr>
          <w:rFonts w:cstheme="minorHAnsi"/>
          <w:sz w:val="30"/>
          <w:szCs w:val="30"/>
        </w:rPr>
        <w:t>. J</w:t>
      </w:r>
      <w:r w:rsidR="00EF5B23" w:rsidRPr="00865C40">
        <w:rPr>
          <w:rFonts w:cstheme="minorHAnsi"/>
          <w:sz w:val="30"/>
          <w:szCs w:val="30"/>
        </w:rPr>
        <w:t xml:space="preserve">esus, thought to be dead, has </w:t>
      </w:r>
      <w:r w:rsidR="004569F3" w:rsidRPr="00865C40">
        <w:rPr>
          <w:rFonts w:cstheme="minorHAnsi"/>
          <w:sz w:val="30"/>
          <w:szCs w:val="30"/>
        </w:rPr>
        <w:t xml:space="preserve">today </w:t>
      </w:r>
      <w:r w:rsidR="00EF5B23" w:rsidRPr="00865C40">
        <w:rPr>
          <w:rFonts w:cstheme="minorHAnsi"/>
          <w:sz w:val="30"/>
          <w:szCs w:val="30"/>
        </w:rPr>
        <w:t>risen from the grave</w:t>
      </w:r>
      <w:r w:rsidR="00177F93" w:rsidRPr="00865C40">
        <w:rPr>
          <w:rFonts w:cstheme="minorHAnsi"/>
          <w:sz w:val="30"/>
          <w:szCs w:val="30"/>
        </w:rPr>
        <w:t>, which is a pretty big thing to do</w:t>
      </w:r>
      <w:r w:rsidR="00856889" w:rsidRPr="00865C40">
        <w:rPr>
          <w:rFonts w:cstheme="minorHAnsi"/>
          <w:sz w:val="30"/>
          <w:szCs w:val="30"/>
        </w:rPr>
        <w:t xml:space="preserve">; </w:t>
      </w:r>
      <w:r w:rsidR="00177F93" w:rsidRPr="00865C40">
        <w:rPr>
          <w:rFonts w:cstheme="minorHAnsi"/>
          <w:sz w:val="30"/>
          <w:szCs w:val="30"/>
        </w:rPr>
        <w:t xml:space="preserve">but </w:t>
      </w:r>
      <w:r w:rsidR="00856889" w:rsidRPr="00865C40">
        <w:rPr>
          <w:rFonts w:cstheme="minorHAnsi"/>
          <w:sz w:val="30"/>
          <w:szCs w:val="30"/>
        </w:rPr>
        <w:t xml:space="preserve">for John, he is </w:t>
      </w:r>
      <w:r w:rsidR="00177F93" w:rsidRPr="00865C40">
        <w:rPr>
          <w:rFonts w:cstheme="minorHAnsi"/>
          <w:sz w:val="30"/>
          <w:szCs w:val="30"/>
        </w:rPr>
        <w:t xml:space="preserve">initially </w:t>
      </w:r>
      <w:r w:rsidR="00856889" w:rsidRPr="00865C40">
        <w:rPr>
          <w:rFonts w:cstheme="minorHAnsi"/>
          <w:sz w:val="30"/>
          <w:szCs w:val="30"/>
        </w:rPr>
        <w:t>unrecognised</w:t>
      </w:r>
      <w:r w:rsidR="008440D6">
        <w:rPr>
          <w:rFonts w:cstheme="minorHAnsi"/>
          <w:sz w:val="30"/>
          <w:szCs w:val="30"/>
        </w:rPr>
        <w:t>; ‘are you the gardener?’</w:t>
      </w:r>
      <w:r w:rsidR="00B077FA">
        <w:rPr>
          <w:rFonts w:cstheme="minorHAnsi"/>
          <w:sz w:val="30"/>
          <w:szCs w:val="30"/>
        </w:rPr>
        <w:t xml:space="preserve">  - </w:t>
      </w:r>
      <w:r w:rsidR="00856889" w:rsidRPr="00865C40">
        <w:rPr>
          <w:rFonts w:cstheme="minorHAnsi"/>
          <w:sz w:val="30"/>
          <w:szCs w:val="30"/>
        </w:rPr>
        <w:t>and for Matthew</w:t>
      </w:r>
      <w:r w:rsidR="00CA1F1D" w:rsidRPr="00865C40">
        <w:rPr>
          <w:rFonts w:cstheme="minorHAnsi"/>
          <w:sz w:val="30"/>
          <w:szCs w:val="30"/>
        </w:rPr>
        <w:t xml:space="preserve"> he just says that he is leaving</w:t>
      </w:r>
      <w:r w:rsidR="00177F93" w:rsidRPr="00865C40">
        <w:rPr>
          <w:rFonts w:cstheme="minorHAnsi"/>
          <w:sz w:val="30"/>
          <w:szCs w:val="30"/>
        </w:rPr>
        <w:t xml:space="preserve"> now</w:t>
      </w:r>
      <w:r w:rsidR="00CA1F1D" w:rsidRPr="00865C40">
        <w:rPr>
          <w:rFonts w:cstheme="minorHAnsi"/>
          <w:sz w:val="30"/>
          <w:szCs w:val="30"/>
        </w:rPr>
        <w:t>, which is all very low-key</w:t>
      </w:r>
      <w:r w:rsidR="0022562D" w:rsidRPr="00865C40">
        <w:rPr>
          <w:rFonts w:cstheme="minorHAnsi"/>
          <w:sz w:val="30"/>
          <w:szCs w:val="30"/>
        </w:rPr>
        <w:t>, given that the universe has just changed</w:t>
      </w:r>
      <w:r w:rsidR="00CA5552" w:rsidRPr="00865C40">
        <w:rPr>
          <w:rFonts w:cstheme="minorHAnsi"/>
          <w:sz w:val="30"/>
          <w:szCs w:val="30"/>
        </w:rPr>
        <w:t xml:space="preserve"> forever, and that the lives of millions of people will never </w:t>
      </w:r>
    </w:p>
    <w:p w14:paraId="020D6CB0" w14:textId="04E10E9F" w:rsidR="009F4E81" w:rsidRPr="00865C40" w:rsidRDefault="00CA5552" w:rsidP="00865C40">
      <w:pPr>
        <w:spacing w:line="480" w:lineRule="auto"/>
        <w:rPr>
          <w:rFonts w:cstheme="minorHAnsi"/>
          <w:sz w:val="30"/>
          <w:szCs w:val="30"/>
        </w:rPr>
      </w:pPr>
      <w:r w:rsidRPr="00865C40">
        <w:rPr>
          <w:rFonts w:cstheme="minorHAnsi"/>
          <w:sz w:val="30"/>
          <w:szCs w:val="30"/>
        </w:rPr>
        <w:t>be the same again</w:t>
      </w:r>
      <w:r w:rsidR="008954AA" w:rsidRPr="00865C40">
        <w:rPr>
          <w:rFonts w:cstheme="minorHAnsi"/>
          <w:sz w:val="30"/>
          <w:szCs w:val="30"/>
        </w:rPr>
        <w:t xml:space="preserve">. </w:t>
      </w:r>
      <w:r w:rsidR="00B077FA">
        <w:rPr>
          <w:rFonts w:cstheme="minorHAnsi"/>
          <w:sz w:val="30"/>
          <w:szCs w:val="30"/>
        </w:rPr>
        <w:t xml:space="preserve"> ‘Who are you’, and ‘I’m going now’…</w:t>
      </w:r>
    </w:p>
    <w:p w14:paraId="4A63A710" w14:textId="30547A67" w:rsidR="003A5E35" w:rsidRDefault="003A5E35" w:rsidP="00865C40">
      <w:pPr>
        <w:spacing w:line="480" w:lineRule="auto"/>
        <w:rPr>
          <w:rFonts w:cstheme="minorHAnsi"/>
          <w:sz w:val="30"/>
          <w:szCs w:val="30"/>
        </w:rPr>
      </w:pPr>
      <w:r w:rsidRPr="00865C40">
        <w:rPr>
          <w:rFonts w:cstheme="minorHAnsi"/>
          <w:sz w:val="30"/>
          <w:szCs w:val="30"/>
        </w:rPr>
        <w:t>Perhaps that IS the good news; although</w:t>
      </w:r>
      <w:r w:rsidR="005F4169" w:rsidRPr="00865C40">
        <w:rPr>
          <w:rFonts w:cstheme="minorHAnsi"/>
          <w:sz w:val="30"/>
          <w:szCs w:val="30"/>
        </w:rPr>
        <w:t xml:space="preserve"> Jesus is transcendent, beyond our comprehension, </w:t>
      </w:r>
      <w:r w:rsidR="00DF4350" w:rsidRPr="00865C40">
        <w:rPr>
          <w:rFonts w:cstheme="minorHAnsi"/>
          <w:sz w:val="30"/>
          <w:szCs w:val="30"/>
        </w:rPr>
        <w:t xml:space="preserve">the Messiah, the saviour, the Christ, he still chooses to work </w:t>
      </w:r>
      <w:r w:rsidR="00177F93" w:rsidRPr="00865C40">
        <w:rPr>
          <w:rFonts w:cstheme="minorHAnsi"/>
          <w:sz w:val="30"/>
          <w:szCs w:val="30"/>
        </w:rPr>
        <w:t xml:space="preserve">humbly </w:t>
      </w:r>
      <w:r w:rsidR="00DF4350" w:rsidRPr="00865C40">
        <w:rPr>
          <w:rFonts w:cstheme="minorHAnsi"/>
          <w:sz w:val="30"/>
          <w:szCs w:val="30"/>
        </w:rPr>
        <w:t xml:space="preserve">in the world within an ordinary, </w:t>
      </w:r>
      <w:r w:rsidR="00177F93" w:rsidRPr="00865C40">
        <w:rPr>
          <w:rFonts w:cstheme="minorHAnsi"/>
          <w:sz w:val="30"/>
          <w:szCs w:val="30"/>
        </w:rPr>
        <w:t xml:space="preserve">fallible </w:t>
      </w:r>
      <w:r w:rsidR="00DF4350" w:rsidRPr="00865C40">
        <w:rPr>
          <w:rFonts w:cstheme="minorHAnsi"/>
          <w:sz w:val="30"/>
          <w:szCs w:val="30"/>
        </w:rPr>
        <w:t xml:space="preserve">humanity. </w:t>
      </w:r>
      <w:r w:rsidR="006127CF" w:rsidRPr="00865C40">
        <w:rPr>
          <w:rFonts w:cstheme="minorHAnsi"/>
          <w:sz w:val="30"/>
          <w:szCs w:val="30"/>
        </w:rPr>
        <w:t xml:space="preserve">His first </w:t>
      </w:r>
      <w:r w:rsidR="00AC725F" w:rsidRPr="00865C40">
        <w:rPr>
          <w:rFonts w:cstheme="minorHAnsi"/>
          <w:sz w:val="30"/>
          <w:szCs w:val="30"/>
        </w:rPr>
        <w:t>words</w:t>
      </w:r>
      <w:r w:rsidR="006127CF" w:rsidRPr="00865C40">
        <w:rPr>
          <w:rFonts w:cstheme="minorHAnsi"/>
          <w:sz w:val="30"/>
          <w:szCs w:val="30"/>
        </w:rPr>
        <w:t xml:space="preserve"> in John – ‘why are you weeping</w:t>
      </w:r>
      <w:r w:rsidR="00AC725F" w:rsidRPr="00865C40">
        <w:rPr>
          <w:rFonts w:cstheme="minorHAnsi"/>
          <w:sz w:val="30"/>
          <w:szCs w:val="30"/>
        </w:rPr>
        <w:t>, for whom are you looking?’ are from the innermost chamber of a pastora</w:t>
      </w:r>
      <w:r w:rsidR="0050780C" w:rsidRPr="00865C40">
        <w:rPr>
          <w:rFonts w:cstheme="minorHAnsi"/>
          <w:sz w:val="30"/>
          <w:szCs w:val="30"/>
        </w:rPr>
        <w:t>l, loving</w:t>
      </w:r>
      <w:r w:rsidR="00AC725F" w:rsidRPr="00865C40">
        <w:rPr>
          <w:rFonts w:cstheme="minorHAnsi"/>
          <w:sz w:val="30"/>
          <w:szCs w:val="30"/>
        </w:rPr>
        <w:t xml:space="preserve"> heart; his first words are of concern for </w:t>
      </w:r>
      <w:r w:rsidR="00AC725F" w:rsidRPr="00C1076D">
        <w:rPr>
          <w:rFonts w:cstheme="minorHAnsi"/>
          <w:i/>
          <w:iCs/>
          <w:sz w:val="30"/>
          <w:szCs w:val="30"/>
        </w:rPr>
        <w:t>someone else</w:t>
      </w:r>
      <w:r w:rsidR="00AC725F" w:rsidRPr="00865C40">
        <w:rPr>
          <w:rFonts w:cstheme="minorHAnsi"/>
          <w:sz w:val="30"/>
          <w:szCs w:val="30"/>
        </w:rPr>
        <w:t>.</w:t>
      </w:r>
      <w:r w:rsidR="002A130C" w:rsidRPr="00865C40">
        <w:rPr>
          <w:rFonts w:cstheme="minorHAnsi"/>
          <w:sz w:val="30"/>
          <w:szCs w:val="30"/>
        </w:rPr>
        <w:t xml:space="preserve"> </w:t>
      </w:r>
      <w:r w:rsidR="003A1E80" w:rsidRPr="00865C40">
        <w:rPr>
          <w:rFonts w:cstheme="minorHAnsi"/>
          <w:sz w:val="30"/>
          <w:szCs w:val="30"/>
        </w:rPr>
        <w:t xml:space="preserve">In Matthew, he is similarly open; ‘Greetings! Do not be afraid…’ In both accounts it seems to me that he is </w:t>
      </w:r>
      <w:r w:rsidR="005B19AB" w:rsidRPr="00865C40">
        <w:rPr>
          <w:rFonts w:cstheme="minorHAnsi"/>
          <w:sz w:val="30"/>
          <w:szCs w:val="30"/>
        </w:rPr>
        <w:t>only and absolutely concerned for how others are feeling, never mind th</w:t>
      </w:r>
      <w:r w:rsidR="00DE5D9E" w:rsidRPr="00865C40">
        <w:rPr>
          <w:rFonts w:cstheme="minorHAnsi"/>
          <w:sz w:val="30"/>
          <w:szCs w:val="30"/>
        </w:rPr>
        <w:t>e</w:t>
      </w:r>
      <w:r w:rsidR="005B19AB" w:rsidRPr="00865C40">
        <w:rPr>
          <w:rFonts w:cstheme="minorHAnsi"/>
          <w:sz w:val="30"/>
          <w:szCs w:val="30"/>
        </w:rPr>
        <w:t xml:space="preserve"> contortions that he himself has undergone since Good Friday. </w:t>
      </w:r>
    </w:p>
    <w:p w14:paraId="5171AB0D" w14:textId="66E231EF" w:rsidR="005B19AB" w:rsidRDefault="005B19AB" w:rsidP="00865C40">
      <w:pPr>
        <w:spacing w:line="480" w:lineRule="auto"/>
        <w:rPr>
          <w:rFonts w:cstheme="minorHAnsi"/>
          <w:sz w:val="30"/>
          <w:szCs w:val="30"/>
        </w:rPr>
      </w:pPr>
      <w:r w:rsidRPr="00865C40">
        <w:rPr>
          <w:rFonts w:cstheme="minorHAnsi"/>
          <w:sz w:val="30"/>
          <w:szCs w:val="30"/>
        </w:rPr>
        <w:lastRenderedPageBreak/>
        <w:t>The Good News is that his first thought is</w:t>
      </w:r>
      <w:r w:rsidR="00BD487A" w:rsidRPr="00865C40">
        <w:rPr>
          <w:rFonts w:cstheme="minorHAnsi"/>
          <w:sz w:val="30"/>
          <w:szCs w:val="30"/>
        </w:rPr>
        <w:t xml:space="preserve"> for</w:t>
      </w:r>
      <w:r w:rsidRPr="00865C40">
        <w:rPr>
          <w:rFonts w:cstheme="minorHAnsi"/>
          <w:sz w:val="30"/>
          <w:szCs w:val="30"/>
        </w:rPr>
        <w:t xml:space="preserve"> </w:t>
      </w:r>
      <w:r w:rsidR="00A51ADA" w:rsidRPr="00865C40">
        <w:rPr>
          <w:rFonts w:cstheme="minorHAnsi"/>
          <w:sz w:val="30"/>
          <w:szCs w:val="30"/>
        </w:rPr>
        <w:t xml:space="preserve">us; his first concern is for how </w:t>
      </w:r>
      <w:r w:rsidR="00A51ADA" w:rsidRPr="00C1076D">
        <w:rPr>
          <w:rFonts w:cstheme="minorHAnsi"/>
          <w:i/>
          <w:iCs/>
          <w:sz w:val="30"/>
          <w:szCs w:val="30"/>
        </w:rPr>
        <w:t>we</w:t>
      </w:r>
      <w:r w:rsidR="00A51ADA" w:rsidRPr="00865C40">
        <w:rPr>
          <w:rFonts w:cstheme="minorHAnsi"/>
          <w:sz w:val="30"/>
          <w:szCs w:val="30"/>
        </w:rPr>
        <w:t xml:space="preserve"> are; and his </w:t>
      </w:r>
      <w:r w:rsidR="00BD487A" w:rsidRPr="00865C40">
        <w:rPr>
          <w:rFonts w:cstheme="minorHAnsi"/>
          <w:sz w:val="30"/>
          <w:szCs w:val="30"/>
        </w:rPr>
        <w:t xml:space="preserve">first </w:t>
      </w:r>
      <w:proofErr w:type="gramStart"/>
      <w:r w:rsidR="00BD487A" w:rsidRPr="00865C40">
        <w:rPr>
          <w:rFonts w:cstheme="minorHAnsi"/>
          <w:sz w:val="30"/>
          <w:szCs w:val="30"/>
        </w:rPr>
        <w:t xml:space="preserve">act  </w:t>
      </w:r>
      <w:r w:rsidR="00A51ADA" w:rsidRPr="00865C40">
        <w:rPr>
          <w:rFonts w:cstheme="minorHAnsi"/>
          <w:sz w:val="30"/>
          <w:szCs w:val="30"/>
        </w:rPr>
        <w:t>-</w:t>
      </w:r>
      <w:proofErr w:type="gramEnd"/>
      <w:r w:rsidR="00A51ADA" w:rsidRPr="00865C40">
        <w:rPr>
          <w:rFonts w:cstheme="minorHAnsi"/>
          <w:sz w:val="30"/>
          <w:szCs w:val="30"/>
        </w:rPr>
        <w:t xml:space="preserve"> </w:t>
      </w:r>
      <w:r w:rsidR="00633B94" w:rsidRPr="00865C40">
        <w:rPr>
          <w:rFonts w:cstheme="minorHAnsi"/>
          <w:sz w:val="30"/>
          <w:szCs w:val="30"/>
        </w:rPr>
        <w:t>‘</w:t>
      </w:r>
      <w:r w:rsidR="00A51ADA" w:rsidRPr="00865C40">
        <w:rPr>
          <w:rFonts w:cstheme="minorHAnsi"/>
          <w:sz w:val="30"/>
          <w:szCs w:val="30"/>
        </w:rPr>
        <w:t xml:space="preserve">I am going to </w:t>
      </w:r>
      <w:r w:rsidR="00BD487A" w:rsidRPr="00865C40">
        <w:rPr>
          <w:rFonts w:cstheme="minorHAnsi"/>
          <w:sz w:val="30"/>
          <w:szCs w:val="30"/>
        </w:rPr>
        <w:t>Galilee</w:t>
      </w:r>
      <w:r w:rsidR="00633B94" w:rsidRPr="00865C40">
        <w:rPr>
          <w:rFonts w:cstheme="minorHAnsi"/>
          <w:sz w:val="30"/>
          <w:szCs w:val="30"/>
        </w:rPr>
        <w:t>’</w:t>
      </w:r>
      <w:r w:rsidR="00BD487A" w:rsidRPr="00865C40">
        <w:rPr>
          <w:rFonts w:cstheme="minorHAnsi"/>
          <w:sz w:val="30"/>
          <w:szCs w:val="30"/>
        </w:rPr>
        <w:t xml:space="preserve"> </w:t>
      </w:r>
      <w:r w:rsidR="00401CAF" w:rsidRPr="00865C40">
        <w:rPr>
          <w:rFonts w:cstheme="minorHAnsi"/>
          <w:sz w:val="30"/>
          <w:szCs w:val="30"/>
        </w:rPr>
        <w:t>–</w:t>
      </w:r>
      <w:r w:rsidR="00BD487A" w:rsidRPr="00865C40">
        <w:rPr>
          <w:rFonts w:cstheme="minorHAnsi"/>
          <w:sz w:val="30"/>
          <w:szCs w:val="30"/>
        </w:rPr>
        <w:t xml:space="preserve"> </w:t>
      </w:r>
      <w:r w:rsidR="00401CAF" w:rsidRPr="00865C40">
        <w:rPr>
          <w:rFonts w:cstheme="minorHAnsi"/>
          <w:sz w:val="30"/>
          <w:szCs w:val="30"/>
        </w:rPr>
        <w:t>is a confirmation that, although everyone thought that all had bee</w:t>
      </w:r>
      <w:r w:rsidR="00633B94" w:rsidRPr="00865C40">
        <w:rPr>
          <w:rFonts w:cstheme="minorHAnsi"/>
          <w:sz w:val="30"/>
          <w:szCs w:val="30"/>
        </w:rPr>
        <w:t>n</w:t>
      </w:r>
      <w:r w:rsidR="00401CAF" w:rsidRPr="00865C40">
        <w:rPr>
          <w:rFonts w:cstheme="minorHAnsi"/>
          <w:sz w:val="30"/>
          <w:szCs w:val="30"/>
        </w:rPr>
        <w:t xml:space="preserve"> lost, really he is just continuing where he left off before Palm </w:t>
      </w:r>
      <w:r w:rsidR="00581319" w:rsidRPr="00865C40">
        <w:rPr>
          <w:rFonts w:cstheme="minorHAnsi"/>
          <w:sz w:val="30"/>
          <w:szCs w:val="30"/>
        </w:rPr>
        <w:t xml:space="preserve">Sunday, </w:t>
      </w:r>
      <w:r w:rsidR="00401CAF" w:rsidRPr="00865C40">
        <w:rPr>
          <w:rFonts w:cstheme="minorHAnsi"/>
          <w:sz w:val="30"/>
          <w:szCs w:val="30"/>
        </w:rPr>
        <w:t xml:space="preserve">and </w:t>
      </w:r>
      <w:r w:rsidR="00581319" w:rsidRPr="00865C40">
        <w:rPr>
          <w:rFonts w:cstheme="minorHAnsi"/>
          <w:sz w:val="30"/>
          <w:szCs w:val="30"/>
        </w:rPr>
        <w:t>he’s</w:t>
      </w:r>
      <w:r w:rsidR="00401CAF" w:rsidRPr="00865C40">
        <w:rPr>
          <w:rFonts w:cstheme="minorHAnsi"/>
          <w:sz w:val="30"/>
          <w:szCs w:val="30"/>
        </w:rPr>
        <w:t xml:space="preserve"> </w:t>
      </w:r>
      <w:r w:rsidR="00581319" w:rsidRPr="00865C40">
        <w:rPr>
          <w:rFonts w:cstheme="minorHAnsi"/>
          <w:sz w:val="30"/>
          <w:szCs w:val="30"/>
        </w:rPr>
        <w:t xml:space="preserve">continuing from home, from Galilee, from a place of safety for his friends. </w:t>
      </w:r>
    </w:p>
    <w:p w14:paraId="608D2C48" w14:textId="77777777" w:rsidR="00C1076D" w:rsidRPr="00865C40" w:rsidRDefault="00C1076D" w:rsidP="00865C40">
      <w:pPr>
        <w:spacing w:line="480" w:lineRule="auto"/>
        <w:rPr>
          <w:rFonts w:cstheme="minorHAnsi"/>
          <w:sz w:val="30"/>
          <w:szCs w:val="30"/>
        </w:rPr>
      </w:pPr>
    </w:p>
    <w:p w14:paraId="578A3702" w14:textId="0318DCBB" w:rsidR="007F49BF" w:rsidRDefault="00DE5D9E" w:rsidP="00865C40">
      <w:pPr>
        <w:spacing w:line="480" w:lineRule="auto"/>
        <w:rPr>
          <w:rFonts w:cstheme="minorHAnsi"/>
          <w:sz w:val="30"/>
          <w:szCs w:val="30"/>
        </w:rPr>
      </w:pPr>
      <w:r w:rsidRPr="00865C40">
        <w:rPr>
          <w:rFonts w:cstheme="minorHAnsi"/>
          <w:sz w:val="30"/>
          <w:szCs w:val="30"/>
        </w:rPr>
        <w:t xml:space="preserve">The Good News is that </w:t>
      </w:r>
      <w:r w:rsidR="00951A8D" w:rsidRPr="00865C40">
        <w:rPr>
          <w:rFonts w:cstheme="minorHAnsi"/>
          <w:sz w:val="30"/>
          <w:szCs w:val="30"/>
        </w:rPr>
        <w:t>he is protected by angels, who are either doing some heavy lifting</w:t>
      </w:r>
      <w:r w:rsidR="004A26A9" w:rsidRPr="00865C40">
        <w:rPr>
          <w:rFonts w:cstheme="minorHAnsi"/>
          <w:sz w:val="30"/>
          <w:szCs w:val="30"/>
        </w:rPr>
        <w:t xml:space="preserve"> or some tomb housekeeping, depending who you read</w:t>
      </w:r>
      <w:r w:rsidR="00C1076D">
        <w:rPr>
          <w:rFonts w:cstheme="minorHAnsi"/>
          <w:sz w:val="30"/>
          <w:szCs w:val="30"/>
        </w:rPr>
        <w:t>. T</w:t>
      </w:r>
      <w:r w:rsidR="00B15662" w:rsidRPr="00865C40">
        <w:rPr>
          <w:rFonts w:cstheme="minorHAnsi"/>
          <w:sz w:val="30"/>
          <w:szCs w:val="30"/>
        </w:rPr>
        <w:t>he angels s</w:t>
      </w:r>
      <w:r w:rsidR="00EC3285" w:rsidRPr="00865C40">
        <w:rPr>
          <w:rFonts w:cstheme="minorHAnsi"/>
          <w:sz w:val="30"/>
          <w:szCs w:val="30"/>
        </w:rPr>
        <w:t>h</w:t>
      </w:r>
      <w:r w:rsidR="00B15662" w:rsidRPr="00865C40">
        <w:rPr>
          <w:rFonts w:cstheme="minorHAnsi"/>
          <w:sz w:val="30"/>
          <w:szCs w:val="30"/>
        </w:rPr>
        <w:t>ow ordinary humans that all is now well</w:t>
      </w:r>
      <w:r w:rsidR="00DC3DFA" w:rsidRPr="00865C40">
        <w:rPr>
          <w:rFonts w:cstheme="minorHAnsi"/>
          <w:sz w:val="30"/>
          <w:szCs w:val="30"/>
        </w:rPr>
        <w:t>; ok, there are a few things t</w:t>
      </w:r>
      <w:r w:rsidR="00426F0F" w:rsidRPr="00865C40">
        <w:rPr>
          <w:rFonts w:cstheme="minorHAnsi"/>
          <w:sz w:val="30"/>
          <w:szCs w:val="30"/>
        </w:rPr>
        <w:t>o</w:t>
      </w:r>
      <w:r w:rsidR="00DC3DFA" w:rsidRPr="00865C40">
        <w:rPr>
          <w:rFonts w:cstheme="minorHAnsi"/>
          <w:sz w:val="30"/>
          <w:szCs w:val="30"/>
        </w:rPr>
        <w:t xml:space="preserve"> understand</w:t>
      </w:r>
      <w:r w:rsidR="00426F0F" w:rsidRPr="00865C40">
        <w:rPr>
          <w:rFonts w:cstheme="minorHAnsi"/>
          <w:sz w:val="30"/>
          <w:szCs w:val="30"/>
        </w:rPr>
        <w:t xml:space="preserve">, and I’d love to have lots of detail about the conversations in Galilee, but </w:t>
      </w:r>
      <w:r w:rsidR="00C602FB" w:rsidRPr="00865C40">
        <w:rPr>
          <w:rFonts w:cstheme="minorHAnsi"/>
          <w:sz w:val="30"/>
          <w:szCs w:val="30"/>
        </w:rPr>
        <w:t xml:space="preserve">the Good News is that what he said </w:t>
      </w:r>
      <w:r w:rsidR="007F49BF" w:rsidRPr="00865C40">
        <w:rPr>
          <w:rFonts w:cstheme="minorHAnsi"/>
          <w:sz w:val="30"/>
          <w:szCs w:val="30"/>
        </w:rPr>
        <w:t xml:space="preserve">would happen, </w:t>
      </w:r>
      <w:r w:rsidR="00C602FB" w:rsidRPr="00EC367F">
        <w:rPr>
          <w:rFonts w:cstheme="minorHAnsi"/>
          <w:sz w:val="30"/>
          <w:szCs w:val="30"/>
          <w:u w:val="single"/>
        </w:rPr>
        <w:t>has</w:t>
      </w:r>
      <w:r w:rsidR="00C602FB" w:rsidRPr="00865C40">
        <w:rPr>
          <w:rFonts w:cstheme="minorHAnsi"/>
          <w:sz w:val="30"/>
          <w:szCs w:val="30"/>
        </w:rPr>
        <w:t xml:space="preserve"> happened. It happened th</w:t>
      </w:r>
      <w:r w:rsidR="00A71606" w:rsidRPr="00865C40">
        <w:rPr>
          <w:rFonts w:cstheme="minorHAnsi"/>
          <w:sz w:val="30"/>
          <w:szCs w:val="30"/>
        </w:rPr>
        <w:t>e</w:t>
      </w:r>
      <w:r w:rsidR="00C602FB" w:rsidRPr="00865C40">
        <w:rPr>
          <w:rFonts w:cstheme="minorHAnsi"/>
          <w:sz w:val="30"/>
          <w:szCs w:val="30"/>
        </w:rPr>
        <w:t xml:space="preserve">n, and it’s still happening now. </w:t>
      </w:r>
    </w:p>
    <w:p w14:paraId="415138D3" w14:textId="77777777" w:rsidR="007737A3" w:rsidRPr="00865C40" w:rsidRDefault="007737A3" w:rsidP="00865C40">
      <w:pPr>
        <w:spacing w:line="480" w:lineRule="auto"/>
        <w:rPr>
          <w:rFonts w:cstheme="minorHAnsi"/>
          <w:sz w:val="30"/>
          <w:szCs w:val="30"/>
        </w:rPr>
      </w:pPr>
    </w:p>
    <w:p w14:paraId="1B81F6F6" w14:textId="4E5EB44F" w:rsidR="007737A3" w:rsidRPr="00865C40" w:rsidRDefault="00C602FB" w:rsidP="00865C40">
      <w:pPr>
        <w:spacing w:line="480" w:lineRule="auto"/>
        <w:rPr>
          <w:rFonts w:cstheme="minorHAnsi"/>
          <w:sz w:val="30"/>
          <w:szCs w:val="30"/>
        </w:rPr>
      </w:pPr>
      <w:r w:rsidRPr="00865C40">
        <w:rPr>
          <w:rFonts w:cstheme="minorHAnsi"/>
          <w:sz w:val="30"/>
          <w:szCs w:val="30"/>
        </w:rPr>
        <w:t xml:space="preserve">The Good News is that, </w:t>
      </w:r>
      <w:r w:rsidR="00423918" w:rsidRPr="00865C40">
        <w:rPr>
          <w:rFonts w:cstheme="minorHAnsi"/>
          <w:sz w:val="30"/>
          <w:szCs w:val="30"/>
        </w:rPr>
        <w:t>even</w:t>
      </w:r>
      <w:r w:rsidRPr="00865C40">
        <w:rPr>
          <w:rFonts w:cstheme="minorHAnsi"/>
          <w:sz w:val="30"/>
          <w:szCs w:val="30"/>
        </w:rPr>
        <w:t xml:space="preserve"> if we are as </w:t>
      </w:r>
      <w:r w:rsidR="00423918" w:rsidRPr="00865C40">
        <w:rPr>
          <w:rFonts w:cstheme="minorHAnsi"/>
          <w:sz w:val="30"/>
          <w:szCs w:val="30"/>
        </w:rPr>
        <w:t>bewildered</w:t>
      </w:r>
      <w:r w:rsidRPr="00865C40">
        <w:rPr>
          <w:rFonts w:cstheme="minorHAnsi"/>
          <w:sz w:val="30"/>
          <w:szCs w:val="30"/>
        </w:rPr>
        <w:t xml:space="preserve"> as the first </w:t>
      </w:r>
      <w:r w:rsidR="00423918" w:rsidRPr="00865C40">
        <w:rPr>
          <w:rFonts w:cstheme="minorHAnsi"/>
          <w:sz w:val="30"/>
          <w:szCs w:val="30"/>
        </w:rPr>
        <w:t xml:space="preserve">people, those blessed souls who were </w:t>
      </w:r>
      <w:r w:rsidR="005008A3" w:rsidRPr="00865C40">
        <w:rPr>
          <w:rFonts w:cstheme="minorHAnsi"/>
          <w:sz w:val="30"/>
          <w:szCs w:val="30"/>
        </w:rPr>
        <w:t>there</w:t>
      </w:r>
      <w:r w:rsidR="00423918" w:rsidRPr="00865C40">
        <w:rPr>
          <w:rFonts w:cstheme="minorHAnsi"/>
          <w:sz w:val="30"/>
          <w:szCs w:val="30"/>
        </w:rPr>
        <w:t xml:space="preserve"> at the time – and I love the </w:t>
      </w:r>
      <w:r w:rsidR="005008A3" w:rsidRPr="00865C40">
        <w:rPr>
          <w:rFonts w:cstheme="minorHAnsi"/>
          <w:sz w:val="30"/>
          <w:szCs w:val="30"/>
        </w:rPr>
        <w:t>adrenaline</w:t>
      </w:r>
      <w:r w:rsidR="00423918" w:rsidRPr="00865C40">
        <w:rPr>
          <w:rFonts w:cstheme="minorHAnsi"/>
          <w:sz w:val="30"/>
          <w:szCs w:val="30"/>
        </w:rPr>
        <w:t xml:space="preserve"> of </w:t>
      </w:r>
      <w:r w:rsidR="005008A3" w:rsidRPr="00865C40">
        <w:rPr>
          <w:rFonts w:cstheme="minorHAnsi"/>
          <w:sz w:val="30"/>
          <w:szCs w:val="30"/>
        </w:rPr>
        <w:t>P</w:t>
      </w:r>
      <w:r w:rsidR="00423918" w:rsidRPr="00865C40">
        <w:rPr>
          <w:rFonts w:cstheme="minorHAnsi"/>
          <w:sz w:val="30"/>
          <w:szCs w:val="30"/>
        </w:rPr>
        <w:t xml:space="preserve">eter and the Other Disciple in John, all they can do is run back and forward in </w:t>
      </w:r>
      <w:r w:rsidR="005008A3" w:rsidRPr="00865C40">
        <w:rPr>
          <w:rFonts w:cstheme="minorHAnsi"/>
          <w:sz w:val="30"/>
          <w:szCs w:val="30"/>
        </w:rPr>
        <w:t>their</w:t>
      </w:r>
      <w:r w:rsidR="00423918" w:rsidRPr="00865C40">
        <w:rPr>
          <w:rFonts w:cstheme="minorHAnsi"/>
          <w:sz w:val="30"/>
          <w:szCs w:val="30"/>
        </w:rPr>
        <w:t xml:space="preserve"> need to </w:t>
      </w:r>
      <w:r w:rsidR="005008A3" w:rsidRPr="00865C40">
        <w:rPr>
          <w:rFonts w:cstheme="minorHAnsi"/>
          <w:sz w:val="30"/>
          <w:szCs w:val="30"/>
        </w:rPr>
        <w:t>understand</w:t>
      </w:r>
      <w:r w:rsidR="00EC367F">
        <w:rPr>
          <w:rFonts w:cstheme="minorHAnsi"/>
          <w:sz w:val="30"/>
          <w:szCs w:val="30"/>
        </w:rPr>
        <w:t>, fizzing with energy and incomprehension</w:t>
      </w:r>
      <w:r w:rsidR="005008A3" w:rsidRPr="00865C40">
        <w:rPr>
          <w:rFonts w:cstheme="minorHAnsi"/>
          <w:sz w:val="30"/>
          <w:szCs w:val="30"/>
        </w:rPr>
        <w:t xml:space="preserve"> </w:t>
      </w:r>
      <w:r w:rsidR="00261A30" w:rsidRPr="00865C40">
        <w:rPr>
          <w:rFonts w:cstheme="minorHAnsi"/>
          <w:sz w:val="30"/>
          <w:szCs w:val="30"/>
        </w:rPr>
        <w:t>–</w:t>
      </w:r>
      <w:r w:rsidR="005008A3" w:rsidRPr="00865C40">
        <w:rPr>
          <w:rFonts w:cstheme="minorHAnsi"/>
          <w:sz w:val="30"/>
          <w:szCs w:val="30"/>
        </w:rPr>
        <w:t xml:space="preserve"> </w:t>
      </w:r>
      <w:r w:rsidR="00E70B87">
        <w:rPr>
          <w:rFonts w:cstheme="minorHAnsi"/>
          <w:sz w:val="30"/>
          <w:szCs w:val="30"/>
        </w:rPr>
        <w:t xml:space="preserve">even if we ARE that bewildered, </w:t>
      </w:r>
      <w:r w:rsidR="009E4FFD" w:rsidRPr="00865C40">
        <w:rPr>
          <w:rFonts w:cstheme="minorHAnsi"/>
          <w:sz w:val="30"/>
          <w:szCs w:val="30"/>
        </w:rPr>
        <w:t>the E</w:t>
      </w:r>
      <w:r w:rsidR="00261A30" w:rsidRPr="00865C40">
        <w:rPr>
          <w:rFonts w:cstheme="minorHAnsi"/>
          <w:sz w:val="30"/>
          <w:szCs w:val="30"/>
        </w:rPr>
        <w:t xml:space="preserve">aster Sunday </w:t>
      </w:r>
      <w:r w:rsidR="00261A30" w:rsidRPr="00865C40">
        <w:rPr>
          <w:rFonts w:cstheme="minorHAnsi"/>
          <w:sz w:val="30"/>
          <w:szCs w:val="30"/>
        </w:rPr>
        <w:lastRenderedPageBreak/>
        <w:t>gi</w:t>
      </w:r>
      <w:r w:rsidR="009E4FFD" w:rsidRPr="00865C40">
        <w:rPr>
          <w:rFonts w:cstheme="minorHAnsi"/>
          <w:sz w:val="30"/>
          <w:szCs w:val="30"/>
        </w:rPr>
        <w:t>ft stays the same; He I</w:t>
      </w:r>
      <w:r w:rsidR="0088239A" w:rsidRPr="00865C40">
        <w:rPr>
          <w:rFonts w:cstheme="minorHAnsi"/>
          <w:sz w:val="30"/>
          <w:szCs w:val="30"/>
        </w:rPr>
        <w:t>s</w:t>
      </w:r>
      <w:r w:rsidR="009E4FFD" w:rsidRPr="00865C40">
        <w:rPr>
          <w:rFonts w:cstheme="minorHAnsi"/>
          <w:sz w:val="30"/>
          <w:szCs w:val="30"/>
        </w:rPr>
        <w:t xml:space="preserve"> Risen for us, </w:t>
      </w:r>
      <w:r w:rsidR="00BA716C">
        <w:rPr>
          <w:rFonts w:cstheme="minorHAnsi"/>
          <w:sz w:val="30"/>
          <w:szCs w:val="30"/>
        </w:rPr>
        <w:t>and with M</w:t>
      </w:r>
      <w:r w:rsidR="00865C40" w:rsidRPr="00865C40">
        <w:rPr>
          <w:rFonts w:cstheme="minorHAnsi"/>
          <w:sz w:val="30"/>
          <w:szCs w:val="30"/>
        </w:rPr>
        <w:t>ary we can say, ‘I have seen the Lord.’</w:t>
      </w:r>
    </w:p>
    <w:p w14:paraId="210D0192" w14:textId="17FD43BB" w:rsidR="00865C40" w:rsidRDefault="00865C40" w:rsidP="00865C40">
      <w:pPr>
        <w:spacing w:line="480" w:lineRule="auto"/>
        <w:rPr>
          <w:rFonts w:cstheme="minorHAnsi"/>
          <w:sz w:val="30"/>
          <w:szCs w:val="30"/>
        </w:rPr>
      </w:pPr>
      <w:r w:rsidRPr="00865C40">
        <w:rPr>
          <w:rFonts w:cstheme="minorHAnsi"/>
          <w:sz w:val="30"/>
          <w:szCs w:val="30"/>
        </w:rPr>
        <w:t>Happy Easter!</w:t>
      </w:r>
    </w:p>
    <w:p w14:paraId="57224CD3" w14:textId="7AE1F4EF" w:rsidR="00BA716C" w:rsidRPr="00865C40" w:rsidRDefault="00BA716C" w:rsidP="00865C40">
      <w:pPr>
        <w:spacing w:line="480" w:lineRule="auto"/>
        <w:rPr>
          <w:rFonts w:cstheme="minorHAnsi"/>
          <w:sz w:val="30"/>
          <w:szCs w:val="30"/>
        </w:rPr>
      </w:pPr>
      <w:r>
        <w:rPr>
          <w:rFonts w:cstheme="minorHAnsi"/>
          <w:sz w:val="30"/>
          <w:szCs w:val="30"/>
        </w:rPr>
        <w:t>Amen</w:t>
      </w:r>
    </w:p>
    <w:p w14:paraId="0A01B4DF" w14:textId="77777777" w:rsidR="00261A30" w:rsidRPr="00865C40" w:rsidRDefault="00261A30" w:rsidP="00865C40">
      <w:pPr>
        <w:spacing w:line="480" w:lineRule="auto"/>
        <w:rPr>
          <w:rFonts w:cstheme="minorHAnsi"/>
          <w:sz w:val="30"/>
          <w:szCs w:val="30"/>
        </w:rPr>
      </w:pPr>
    </w:p>
    <w:p w14:paraId="5FF54A98" w14:textId="77777777" w:rsidR="00C602FB" w:rsidRDefault="00C602FB" w:rsidP="002A0538">
      <w:pPr>
        <w:rPr>
          <w:rFonts w:cstheme="minorHAnsi"/>
        </w:rPr>
      </w:pPr>
    </w:p>
    <w:p w14:paraId="04D1C959" w14:textId="77777777" w:rsidR="0067135F" w:rsidRPr="002A0538" w:rsidRDefault="0067135F" w:rsidP="002A0538">
      <w:pPr>
        <w:rPr>
          <w:rFonts w:cstheme="minorHAnsi"/>
        </w:rPr>
      </w:pPr>
    </w:p>
    <w:sectPr w:rsidR="0067135F" w:rsidRPr="002A053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808A2" w14:textId="77777777" w:rsidR="00F179F7" w:rsidRDefault="00F179F7" w:rsidP="00B475B1">
      <w:pPr>
        <w:spacing w:after="0" w:line="240" w:lineRule="auto"/>
      </w:pPr>
      <w:r>
        <w:separator/>
      </w:r>
    </w:p>
  </w:endnote>
  <w:endnote w:type="continuationSeparator" w:id="0">
    <w:p w14:paraId="5BF357B6" w14:textId="77777777" w:rsidR="00F179F7" w:rsidRDefault="00F179F7" w:rsidP="00B4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094545"/>
      <w:docPartObj>
        <w:docPartGallery w:val="Page Numbers (Bottom of Page)"/>
        <w:docPartUnique/>
      </w:docPartObj>
    </w:sdtPr>
    <w:sdtEndPr>
      <w:rPr>
        <w:noProof/>
      </w:rPr>
    </w:sdtEndPr>
    <w:sdtContent>
      <w:p w14:paraId="37157A35" w14:textId="29CE6676" w:rsidR="00B475B1" w:rsidRDefault="00B475B1">
        <w:pPr>
          <w:pStyle w:val="Footer"/>
          <w:jc w:val="right"/>
        </w:pPr>
        <w:r>
          <w:fldChar w:fldCharType="begin"/>
        </w:r>
        <w:r>
          <w:instrText xml:space="preserve"> PAGE   \* MERGEFORMAT </w:instrText>
        </w:r>
        <w:r>
          <w:fldChar w:fldCharType="separate"/>
        </w:r>
        <w:r w:rsidR="003B16ED">
          <w:rPr>
            <w:noProof/>
          </w:rPr>
          <w:t>4</w:t>
        </w:r>
        <w:r>
          <w:rPr>
            <w:noProof/>
          </w:rPr>
          <w:fldChar w:fldCharType="end"/>
        </w:r>
      </w:p>
    </w:sdtContent>
  </w:sdt>
  <w:p w14:paraId="7D4B3597" w14:textId="77777777" w:rsidR="00B475B1" w:rsidRDefault="00B47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D7CD9" w14:textId="77777777" w:rsidR="00F179F7" w:rsidRDefault="00F179F7" w:rsidP="00B475B1">
      <w:pPr>
        <w:spacing w:after="0" w:line="240" w:lineRule="auto"/>
      </w:pPr>
      <w:r>
        <w:separator/>
      </w:r>
    </w:p>
  </w:footnote>
  <w:footnote w:type="continuationSeparator" w:id="0">
    <w:p w14:paraId="6CD1E249" w14:textId="77777777" w:rsidR="00F179F7" w:rsidRDefault="00F179F7" w:rsidP="00B475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538"/>
    <w:rsid w:val="00015E09"/>
    <w:rsid w:val="00107DCC"/>
    <w:rsid w:val="00126AA0"/>
    <w:rsid w:val="00177F93"/>
    <w:rsid w:val="001B3017"/>
    <w:rsid w:val="001C569B"/>
    <w:rsid w:val="0022562D"/>
    <w:rsid w:val="00261A30"/>
    <w:rsid w:val="0027314A"/>
    <w:rsid w:val="002A0538"/>
    <w:rsid w:val="002A130C"/>
    <w:rsid w:val="00371D76"/>
    <w:rsid w:val="003A1E80"/>
    <w:rsid w:val="003A5E35"/>
    <w:rsid w:val="003B16ED"/>
    <w:rsid w:val="003C7797"/>
    <w:rsid w:val="003D5106"/>
    <w:rsid w:val="00401CAF"/>
    <w:rsid w:val="00423918"/>
    <w:rsid w:val="00426F0F"/>
    <w:rsid w:val="004339C9"/>
    <w:rsid w:val="004569F3"/>
    <w:rsid w:val="004A26A9"/>
    <w:rsid w:val="005008A3"/>
    <w:rsid w:val="0050780C"/>
    <w:rsid w:val="00581319"/>
    <w:rsid w:val="005A4376"/>
    <w:rsid w:val="005B19AB"/>
    <w:rsid w:val="005C5064"/>
    <w:rsid w:val="005D071E"/>
    <w:rsid w:val="005F4169"/>
    <w:rsid w:val="005F5A53"/>
    <w:rsid w:val="006127CF"/>
    <w:rsid w:val="00633B94"/>
    <w:rsid w:val="0067135F"/>
    <w:rsid w:val="00686465"/>
    <w:rsid w:val="006C1BEB"/>
    <w:rsid w:val="007737A3"/>
    <w:rsid w:val="00787635"/>
    <w:rsid w:val="007F379D"/>
    <w:rsid w:val="007F49BF"/>
    <w:rsid w:val="008153B2"/>
    <w:rsid w:val="008440D6"/>
    <w:rsid w:val="00853200"/>
    <w:rsid w:val="00856889"/>
    <w:rsid w:val="00865C40"/>
    <w:rsid w:val="0088239A"/>
    <w:rsid w:val="0089006C"/>
    <w:rsid w:val="008954AA"/>
    <w:rsid w:val="008D5304"/>
    <w:rsid w:val="00951A8D"/>
    <w:rsid w:val="009E4FFD"/>
    <w:rsid w:val="009F4E81"/>
    <w:rsid w:val="00A51ADA"/>
    <w:rsid w:val="00A66224"/>
    <w:rsid w:val="00A71606"/>
    <w:rsid w:val="00AB16BE"/>
    <w:rsid w:val="00AC725F"/>
    <w:rsid w:val="00B077FA"/>
    <w:rsid w:val="00B15662"/>
    <w:rsid w:val="00B475B1"/>
    <w:rsid w:val="00B55B9D"/>
    <w:rsid w:val="00BA2070"/>
    <w:rsid w:val="00BA716C"/>
    <w:rsid w:val="00BD487A"/>
    <w:rsid w:val="00C05D6C"/>
    <w:rsid w:val="00C1076D"/>
    <w:rsid w:val="00C602FB"/>
    <w:rsid w:val="00CA1F1D"/>
    <w:rsid w:val="00CA5552"/>
    <w:rsid w:val="00D0158D"/>
    <w:rsid w:val="00D06A1B"/>
    <w:rsid w:val="00D17888"/>
    <w:rsid w:val="00D72D2A"/>
    <w:rsid w:val="00DA5D77"/>
    <w:rsid w:val="00DA6F21"/>
    <w:rsid w:val="00DC3DFA"/>
    <w:rsid w:val="00DE5D9E"/>
    <w:rsid w:val="00DF4350"/>
    <w:rsid w:val="00E5412E"/>
    <w:rsid w:val="00E70B87"/>
    <w:rsid w:val="00E86AED"/>
    <w:rsid w:val="00EC3285"/>
    <w:rsid w:val="00EC367F"/>
    <w:rsid w:val="00EF5B23"/>
    <w:rsid w:val="00F0500A"/>
    <w:rsid w:val="00F179F7"/>
    <w:rsid w:val="00F73CF6"/>
    <w:rsid w:val="00F8381E"/>
    <w:rsid w:val="00FF2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B93C"/>
  <w15:chartTrackingRefBased/>
  <w15:docId w15:val="{EB2E37F8-3056-43C5-AB96-56E8F38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A053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0538"/>
    <w:rPr>
      <w:rFonts w:ascii="Times New Roman" w:eastAsia="Times New Roman" w:hAnsi="Times New Roman" w:cs="Times New Roman"/>
      <w:b/>
      <w:bCs/>
      <w:sz w:val="27"/>
      <w:szCs w:val="27"/>
      <w:lang w:eastAsia="en-GB"/>
    </w:rPr>
  </w:style>
  <w:style w:type="character" w:customStyle="1" w:styleId="text">
    <w:name w:val="text"/>
    <w:basedOn w:val="DefaultParagraphFont"/>
    <w:rsid w:val="002A0538"/>
  </w:style>
  <w:style w:type="paragraph" w:styleId="NormalWeb">
    <w:name w:val="Normal (Web)"/>
    <w:basedOn w:val="Normal"/>
    <w:uiPriority w:val="99"/>
    <w:semiHidden/>
    <w:unhideWhenUsed/>
    <w:rsid w:val="002A05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2A0538"/>
  </w:style>
  <w:style w:type="character" w:styleId="Hyperlink">
    <w:name w:val="Hyperlink"/>
    <w:basedOn w:val="DefaultParagraphFont"/>
    <w:uiPriority w:val="99"/>
    <w:semiHidden/>
    <w:unhideWhenUsed/>
    <w:rsid w:val="002A0538"/>
    <w:rPr>
      <w:color w:val="0000FF"/>
      <w:u w:val="single"/>
    </w:rPr>
  </w:style>
  <w:style w:type="paragraph" w:styleId="Header">
    <w:name w:val="header"/>
    <w:basedOn w:val="Normal"/>
    <w:link w:val="HeaderChar"/>
    <w:uiPriority w:val="99"/>
    <w:unhideWhenUsed/>
    <w:rsid w:val="00B47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B1"/>
  </w:style>
  <w:style w:type="paragraph" w:styleId="Footer">
    <w:name w:val="footer"/>
    <w:basedOn w:val="Normal"/>
    <w:link w:val="FooterChar"/>
    <w:uiPriority w:val="99"/>
    <w:unhideWhenUsed/>
    <w:rsid w:val="00B47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B1"/>
  </w:style>
  <w:style w:type="paragraph" w:customStyle="1" w:styleId="chapter-2">
    <w:name w:val="chapter-2"/>
    <w:basedOn w:val="Normal"/>
    <w:rsid w:val="00D06A1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3656">
      <w:bodyDiv w:val="1"/>
      <w:marLeft w:val="0"/>
      <w:marRight w:val="0"/>
      <w:marTop w:val="0"/>
      <w:marBottom w:val="0"/>
      <w:divBdr>
        <w:top w:val="none" w:sz="0" w:space="0" w:color="auto"/>
        <w:left w:val="none" w:sz="0" w:space="0" w:color="auto"/>
        <w:bottom w:val="none" w:sz="0" w:space="0" w:color="auto"/>
        <w:right w:val="none" w:sz="0" w:space="0" w:color="auto"/>
      </w:divBdr>
    </w:div>
    <w:div w:id="1322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8%3A+1-10&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John%2020%3A1-18&amp;version=NRS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ohn%2020%3A1-18&amp;version=NRSV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1254</Words>
  <Characters>7153</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Acts 10: 34-43</vt:lpstr>
      <vt:lpstr>        Gentiles Hear the Good News</vt:lpstr>
    </vt:vector>
  </TitlesOfParts>
  <Company/>
  <LinksUpToDate>false</LinksUpToDate>
  <CharactersWithSpaces>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Sandland</dc:creator>
  <cp:keywords/>
  <dc:description/>
  <cp:lastModifiedBy>Gill Moxon</cp:lastModifiedBy>
  <cp:revision>2</cp:revision>
  <dcterms:created xsi:type="dcterms:W3CDTF">2023-04-10T09:11:00Z</dcterms:created>
  <dcterms:modified xsi:type="dcterms:W3CDTF">2023-04-10T09:11:00Z</dcterms:modified>
</cp:coreProperties>
</file>