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6FEA54" w14:textId="3DD7ED1E" w:rsidR="0028153A" w:rsidRDefault="004678FC" w:rsidP="004678FC">
      <w:pPr>
        <w:jc w:val="center"/>
        <w:rPr>
          <w:b/>
          <w:bCs/>
          <w:u w:val="single"/>
        </w:rPr>
      </w:pPr>
      <w:bookmarkStart w:id="0" w:name="_GoBack"/>
      <w:bookmarkEnd w:id="0"/>
      <w:r w:rsidRPr="004678FC">
        <w:rPr>
          <w:b/>
          <w:bCs/>
          <w:u w:val="single"/>
        </w:rPr>
        <w:t>#69 SG BCP &amp; AS HC 26.3.23 Lent 5</w:t>
      </w:r>
    </w:p>
    <w:p w14:paraId="1FB06D2B" w14:textId="4E58D938" w:rsidR="004678FC" w:rsidRDefault="004678FC" w:rsidP="004678FC">
      <w:pPr>
        <w:jc w:val="center"/>
        <w:rPr>
          <w:b/>
          <w:bCs/>
          <w:u w:val="single"/>
        </w:rPr>
      </w:pPr>
    </w:p>
    <w:p w14:paraId="428D248B" w14:textId="77777777" w:rsidR="004678FC" w:rsidRPr="004678FC" w:rsidRDefault="004678FC" w:rsidP="004678FC">
      <w:pPr>
        <w:spacing w:after="0" w:line="240" w:lineRule="auto"/>
        <w:outlineLvl w:val="0"/>
        <w:rPr>
          <w:rFonts w:ascii="Arial" w:eastAsia="Times New Roman" w:hAnsi="Arial" w:cs="Arial"/>
          <w:b/>
          <w:bCs/>
          <w:color w:val="000000"/>
          <w:kern w:val="36"/>
          <w:sz w:val="18"/>
          <w:szCs w:val="18"/>
          <w:lang w:eastAsia="en-GB"/>
        </w:rPr>
      </w:pPr>
      <w:r w:rsidRPr="004678FC">
        <w:rPr>
          <w:rFonts w:ascii="Arial" w:eastAsia="Times New Roman" w:hAnsi="Arial" w:cs="Arial"/>
          <w:b/>
          <w:bCs/>
          <w:color w:val="000000"/>
          <w:kern w:val="36"/>
          <w:sz w:val="18"/>
          <w:szCs w:val="18"/>
          <w:lang w:eastAsia="en-GB"/>
        </w:rPr>
        <w:t>Ezekiel 37:1-14</w:t>
      </w:r>
    </w:p>
    <w:p w14:paraId="3BBFCCC0" w14:textId="77777777" w:rsidR="004678FC" w:rsidRPr="004678FC" w:rsidRDefault="004678FC" w:rsidP="004678FC">
      <w:pPr>
        <w:spacing w:after="0" w:line="240" w:lineRule="auto"/>
        <w:outlineLvl w:val="0"/>
        <w:rPr>
          <w:rFonts w:ascii="Arial" w:eastAsia="Times New Roman" w:hAnsi="Arial" w:cs="Arial"/>
          <w:color w:val="000000"/>
          <w:kern w:val="36"/>
          <w:sz w:val="18"/>
          <w:szCs w:val="18"/>
          <w:lang w:eastAsia="en-GB"/>
        </w:rPr>
      </w:pPr>
      <w:r w:rsidRPr="004678FC">
        <w:rPr>
          <w:rFonts w:ascii="Arial" w:eastAsia="Times New Roman" w:hAnsi="Arial" w:cs="Arial"/>
          <w:color w:val="000000"/>
          <w:kern w:val="36"/>
          <w:sz w:val="18"/>
          <w:szCs w:val="18"/>
          <w:lang w:eastAsia="en-GB"/>
        </w:rPr>
        <w:t>New Revised Standard Version, Anglicised</w:t>
      </w:r>
    </w:p>
    <w:p w14:paraId="481EBCF0" w14:textId="77777777" w:rsidR="004678FC" w:rsidRPr="004678FC" w:rsidRDefault="004678FC" w:rsidP="004678FC">
      <w:pPr>
        <w:spacing w:after="150" w:line="408" w:lineRule="atLeast"/>
        <w:outlineLvl w:val="2"/>
        <w:rPr>
          <w:rFonts w:ascii="Arial" w:eastAsia="Times New Roman" w:hAnsi="Arial" w:cs="Arial"/>
          <w:b/>
          <w:bCs/>
          <w:color w:val="000000"/>
          <w:sz w:val="18"/>
          <w:szCs w:val="18"/>
          <w:lang w:eastAsia="en-GB"/>
        </w:rPr>
      </w:pPr>
      <w:r w:rsidRPr="004678FC">
        <w:rPr>
          <w:rFonts w:ascii="Arial" w:eastAsia="Times New Roman" w:hAnsi="Arial" w:cs="Arial"/>
          <w:b/>
          <w:bCs/>
          <w:color w:val="000000"/>
          <w:sz w:val="18"/>
          <w:szCs w:val="18"/>
          <w:lang w:eastAsia="en-GB"/>
        </w:rPr>
        <w:t>The Valley of Dry Bones</w:t>
      </w:r>
    </w:p>
    <w:p w14:paraId="5E431F33" w14:textId="77777777" w:rsidR="004678FC" w:rsidRPr="004678FC" w:rsidRDefault="004678FC" w:rsidP="004678FC">
      <w:pPr>
        <w:spacing w:before="100" w:beforeAutospacing="1" w:after="100" w:afterAutospacing="1" w:line="408" w:lineRule="atLeast"/>
        <w:rPr>
          <w:rFonts w:ascii="Arial" w:eastAsia="Times New Roman" w:hAnsi="Arial" w:cs="Arial"/>
          <w:color w:val="000000"/>
          <w:sz w:val="18"/>
          <w:szCs w:val="18"/>
          <w:lang w:eastAsia="en-GB"/>
        </w:rPr>
      </w:pPr>
      <w:r w:rsidRPr="004678FC">
        <w:rPr>
          <w:rFonts w:ascii="Arial" w:eastAsia="Times New Roman" w:hAnsi="Arial" w:cs="Arial"/>
          <w:b/>
          <w:bCs/>
          <w:color w:val="000000"/>
          <w:sz w:val="18"/>
          <w:szCs w:val="18"/>
          <w:lang w:eastAsia="en-GB"/>
        </w:rPr>
        <w:t>37 </w:t>
      </w:r>
      <w:r w:rsidRPr="004678FC">
        <w:rPr>
          <w:rFonts w:ascii="Arial" w:eastAsia="Times New Roman" w:hAnsi="Arial" w:cs="Arial"/>
          <w:color w:val="000000"/>
          <w:sz w:val="18"/>
          <w:szCs w:val="18"/>
          <w:lang w:eastAsia="en-GB"/>
        </w:rPr>
        <w:t>The hand of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 came upon me, and he brought me out by the spirit of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 and set me down in the middle of a valley; it was full of bones. </w:t>
      </w:r>
      <w:r w:rsidRPr="004678FC">
        <w:rPr>
          <w:rFonts w:ascii="Arial" w:eastAsia="Times New Roman" w:hAnsi="Arial" w:cs="Arial"/>
          <w:b/>
          <w:bCs/>
          <w:color w:val="000000"/>
          <w:sz w:val="18"/>
          <w:szCs w:val="18"/>
          <w:vertAlign w:val="superscript"/>
          <w:lang w:eastAsia="en-GB"/>
        </w:rPr>
        <w:t>2 </w:t>
      </w:r>
      <w:r w:rsidRPr="004678FC">
        <w:rPr>
          <w:rFonts w:ascii="Arial" w:eastAsia="Times New Roman" w:hAnsi="Arial" w:cs="Arial"/>
          <w:color w:val="000000"/>
          <w:sz w:val="18"/>
          <w:szCs w:val="18"/>
          <w:lang w:eastAsia="en-GB"/>
        </w:rPr>
        <w:t>He led me all round them; there were very many lying in the valley, and they were very dry. </w:t>
      </w:r>
      <w:r w:rsidRPr="004678FC">
        <w:rPr>
          <w:rFonts w:ascii="Arial" w:eastAsia="Times New Roman" w:hAnsi="Arial" w:cs="Arial"/>
          <w:b/>
          <w:bCs/>
          <w:color w:val="000000"/>
          <w:sz w:val="18"/>
          <w:szCs w:val="18"/>
          <w:vertAlign w:val="superscript"/>
          <w:lang w:eastAsia="en-GB"/>
        </w:rPr>
        <w:t>3 </w:t>
      </w:r>
      <w:r w:rsidRPr="004678FC">
        <w:rPr>
          <w:rFonts w:ascii="Arial" w:eastAsia="Times New Roman" w:hAnsi="Arial" w:cs="Arial"/>
          <w:color w:val="000000"/>
          <w:sz w:val="18"/>
          <w:szCs w:val="18"/>
          <w:lang w:eastAsia="en-GB"/>
        </w:rPr>
        <w:t>He said to me, ‘Mortal, can these bones live?’ I answered, ‘O Lord </w:t>
      </w:r>
      <w:r w:rsidRPr="004678FC">
        <w:rPr>
          <w:rFonts w:ascii="Arial" w:eastAsia="Times New Roman" w:hAnsi="Arial" w:cs="Arial"/>
          <w:smallCaps/>
          <w:color w:val="000000"/>
          <w:sz w:val="18"/>
          <w:szCs w:val="18"/>
          <w:lang w:eastAsia="en-GB"/>
        </w:rPr>
        <w:t>God</w:t>
      </w:r>
      <w:r w:rsidRPr="004678FC">
        <w:rPr>
          <w:rFonts w:ascii="Arial" w:eastAsia="Times New Roman" w:hAnsi="Arial" w:cs="Arial"/>
          <w:color w:val="000000"/>
          <w:sz w:val="18"/>
          <w:szCs w:val="18"/>
          <w:lang w:eastAsia="en-GB"/>
        </w:rPr>
        <w:t>, you know.’ </w:t>
      </w:r>
      <w:r w:rsidRPr="004678FC">
        <w:rPr>
          <w:rFonts w:ascii="Arial" w:eastAsia="Times New Roman" w:hAnsi="Arial" w:cs="Arial"/>
          <w:b/>
          <w:bCs/>
          <w:color w:val="000000"/>
          <w:sz w:val="18"/>
          <w:szCs w:val="18"/>
          <w:vertAlign w:val="superscript"/>
          <w:lang w:eastAsia="en-GB"/>
        </w:rPr>
        <w:t>4 </w:t>
      </w:r>
      <w:r w:rsidRPr="004678FC">
        <w:rPr>
          <w:rFonts w:ascii="Arial" w:eastAsia="Times New Roman" w:hAnsi="Arial" w:cs="Arial"/>
          <w:color w:val="000000"/>
          <w:sz w:val="18"/>
          <w:szCs w:val="18"/>
          <w:lang w:eastAsia="en-GB"/>
        </w:rPr>
        <w:t>Then he said to me, ‘Prophesy to these bones, and say to them: O dry bones, hear the word of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 </w:t>
      </w:r>
      <w:r w:rsidRPr="004678FC">
        <w:rPr>
          <w:rFonts w:ascii="Arial" w:eastAsia="Times New Roman" w:hAnsi="Arial" w:cs="Arial"/>
          <w:b/>
          <w:bCs/>
          <w:color w:val="000000"/>
          <w:sz w:val="18"/>
          <w:szCs w:val="18"/>
          <w:vertAlign w:val="superscript"/>
          <w:lang w:eastAsia="en-GB"/>
        </w:rPr>
        <w:t>5 </w:t>
      </w:r>
      <w:r w:rsidRPr="004678FC">
        <w:rPr>
          <w:rFonts w:ascii="Arial" w:eastAsia="Times New Roman" w:hAnsi="Arial" w:cs="Arial"/>
          <w:color w:val="000000"/>
          <w:sz w:val="18"/>
          <w:szCs w:val="18"/>
          <w:lang w:eastAsia="en-GB"/>
        </w:rPr>
        <w:t>Thus says the Lord </w:t>
      </w:r>
      <w:r w:rsidRPr="004678FC">
        <w:rPr>
          <w:rFonts w:ascii="Arial" w:eastAsia="Times New Roman" w:hAnsi="Arial" w:cs="Arial"/>
          <w:smallCaps/>
          <w:color w:val="000000"/>
          <w:sz w:val="18"/>
          <w:szCs w:val="18"/>
          <w:lang w:eastAsia="en-GB"/>
        </w:rPr>
        <w:t>God</w:t>
      </w:r>
      <w:r w:rsidRPr="004678FC">
        <w:rPr>
          <w:rFonts w:ascii="Arial" w:eastAsia="Times New Roman" w:hAnsi="Arial" w:cs="Arial"/>
          <w:color w:val="000000"/>
          <w:sz w:val="18"/>
          <w:szCs w:val="18"/>
          <w:lang w:eastAsia="en-GB"/>
        </w:rPr>
        <w:t> to these bones: I will cause breath</w:t>
      </w:r>
      <w:r w:rsidRPr="004678FC">
        <w:rPr>
          <w:rFonts w:ascii="Arial" w:eastAsia="Times New Roman" w:hAnsi="Arial" w:cs="Arial"/>
          <w:color w:val="000000"/>
          <w:sz w:val="18"/>
          <w:szCs w:val="18"/>
          <w:vertAlign w:val="superscript"/>
          <w:lang w:eastAsia="en-GB"/>
        </w:rPr>
        <w:t>[</w:t>
      </w:r>
      <w:hyperlink r:id="rId6" w:anchor="fen-NRSVA-21403a" w:tooltip="See footnote a" w:history="1">
        <w:r w:rsidRPr="004678FC">
          <w:rPr>
            <w:rFonts w:ascii="Arial" w:eastAsia="Times New Roman" w:hAnsi="Arial" w:cs="Arial"/>
            <w:color w:val="4A4A4A"/>
            <w:sz w:val="18"/>
            <w:szCs w:val="18"/>
            <w:u w:val="single"/>
            <w:vertAlign w:val="superscript"/>
            <w:lang w:eastAsia="en-GB"/>
          </w:rPr>
          <w:t>a</w:t>
        </w:r>
      </w:hyperlink>
      <w:r w:rsidRPr="004678FC">
        <w:rPr>
          <w:rFonts w:ascii="Arial" w:eastAsia="Times New Roman" w:hAnsi="Arial" w:cs="Arial"/>
          <w:color w:val="000000"/>
          <w:sz w:val="18"/>
          <w:szCs w:val="18"/>
          <w:vertAlign w:val="superscript"/>
          <w:lang w:eastAsia="en-GB"/>
        </w:rPr>
        <w:t>]</w:t>
      </w:r>
      <w:r w:rsidRPr="004678FC">
        <w:rPr>
          <w:rFonts w:ascii="Arial" w:eastAsia="Times New Roman" w:hAnsi="Arial" w:cs="Arial"/>
          <w:color w:val="000000"/>
          <w:sz w:val="18"/>
          <w:szCs w:val="18"/>
          <w:lang w:eastAsia="en-GB"/>
        </w:rPr>
        <w:t> to enter you, and you shall live. </w:t>
      </w:r>
      <w:r w:rsidRPr="004678FC">
        <w:rPr>
          <w:rFonts w:ascii="Arial" w:eastAsia="Times New Roman" w:hAnsi="Arial" w:cs="Arial"/>
          <w:b/>
          <w:bCs/>
          <w:color w:val="000000"/>
          <w:sz w:val="18"/>
          <w:szCs w:val="18"/>
          <w:vertAlign w:val="superscript"/>
          <w:lang w:eastAsia="en-GB"/>
        </w:rPr>
        <w:t>6 </w:t>
      </w:r>
      <w:r w:rsidRPr="004678FC">
        <w:rPr>
          <w:rFonts w:ascii="Arial" w:eastAsia="Times New Roman" w:hAnsi="Arial" w:cs="Arial"/>
          <w:color w:val="000000"/>
          <w:sz w:val="18"/>
          <w:szCs w:val="18"/>
          <w:lang w:eastAsia="en-GB"/>
        </w:rPr>
        <w:t>I will lay sinews on you, and will cause flesh to come upon you, and cover you with skin, and put breath</w:t>
      </w:r>
      <w:r w:rsidRPr="004678FC">
        <w:rPr>
          <w:rFonts w:ascii="Arial" w:eastAsia="Times New Roman" w:hAnsi="Arial" w:cs="Arial"/>
          <w:color w:val="000000"/>
          <w:sz w:val="18"/>
          <w:szCs w:val="18"/>
          <w:vertAlign w:val="superscript"/>
          <w:lang w:eastAsia="en-GB"/>
        </w:rPr>
        <w:t>[</w:t>
      </w:r>
      <w:hyperlink r:id="rId7" w:anchor="fen-NRSVA-21404b" w:tooltip="See footnote b" w:history="1">
        <w:r w:rsidRPr="004678FC">
          <w:rPr>
            <w:rFonts w:ascii="Arial" w:eastAsia="Times New Roman" w:hAnsi="Arial" w:cs="Arial"/>
            <w:color w:val="4A4A4A"/>
            <w:sz w:val="18"/>
            <w:szCs w:val="18"/>
            <w:u w:val="single"/>
            <w:vertAlign w:val="superscript"/>
            <w:lang w:eastAsia="en-GB"/>
          </w:rPr>
          <w:t>b</w:t>
        </w:r>
      </w:hyperlink>
      <w:r w:rsidRPr="004678FC">
        <w:rPr>
          <w:rFonts w:ascii="Arial" w:eastAsia="Times New Roman" w:hAnsi="Arial" w:cs="Arial"/>
          <w:color w:val="000000"/>
          <w:sz w:val="18"/>
          <w:szCs w:val="18"/>
          <w:vertAlign w:val="superscript"/>
          <w:lang w:eastAsia="en-GB"/>
        </w:rPr>
        <w:t>]</w:t>
      </w:r>
      <w:r w:rsidRPr="004678FC">
        <w:rPr>
          <w:rFonts w:ascii="Arial" w:eastAsia="Times New Roman" w:hAnsi="Arial" w:cs="Arial"/>
          <w:color w:val="000000"/>
          <w:sz w:val="18"/>
          <w:szCs w:val="18"/>
          <w:lang w:eastAsia="en-GB"/>
        </w:rPr>
        <w:t> in you, and you shall live; and you shall know that I am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w:t>
      </w:r>
    </w:p>
    <w:p w14:paraId="5010C377" w14:textId="77777777" w:rsidR="004678FC" w:rsidRPr="004678FC" w:rsidRDefault="004678FC" w:rsidP="004678FC">
      <w:pPr>
        <w:spacing w:before="100" w:beforeAutospacing="1" w:after="100" w:afterAutospacing="1" w:line="408" w:lineRule="atLeast"/>
        <w:rPr>
          <w:rFonts w:ascii="Arial" w:eastAsia="Times New Roman" w:hAnsi="Arial" w:cs="Arial"/>
          <w:color w:val="000000"/>
          <w:sz w:val="18"/>
          <w:szCs w:val="18"/>
          <w:lang w:eastAsia="en-GB"/>
        </w:rPr>
      </w:pPr>
      <w:r w:rsidRPr="004678FC">
        <w:rPr>
          <w:rFonts w:ascii="Arial" w:eastAsia="Times New Roman" w:hAnsi="Arial" w:cs="Arial"/>
          <w:b/>
          <w:bCs/>
          <w:color w:val="000000"/>
          <w:sz w:val="18"/>
          <w:szCs w:val="18"/>
          <w:vertAlign w:val="superscript"/>
          <w:lang w:eastAsia="en-GB"/>
        </w:rPr>
        <w:t>7 </w:t>
      </w:r>
      <w:r w:rsidRPr="004678FC">
        <w:rPr>
          <w:rFonts w:ascii="Arial" w:eastAsia="Times New Roman" w:hAnsi="Arial" w:cs="Arial"/>
          <w:color w:val="000000"/>
          <w:sz w:val="18"/>
          <w:szCs w:val="18"/>
          <w:lang w:eastAsia="en-GB"/>
        </w:rPr>
        <w:t>So I prophesied as I had been commanded; and as I prophesied, suddenly there was a noise, a rattling, and the bones came together, bone to its bone. </w:t>
      </w:r>
      <w:r w:rsidRPr="004678FC">
        <w:rPr>
          <w:rFonts w:ascii="Arial" w:eastAsia="Times New Roman" w:hAnsi="Arial" w:cs="Arial"/>
          <w:b/>
          <w:bCs/>
          <w:color w:val="000000"/>
          <w:sz w:val="18"/>
          <w:szCs w:val="18"/>
          <w:vertAlign w:val="superscript"/>
          <w:lang w:eastAsia="en-GB"/>
        </w:rPr>
        <w:t>8 </w:t>
      </w:r>
      <w:r w:rsidRPr="004678FC">
        <w:rPr>
          <w:rFonts w:ascii="Arial" w:eastAsia="Times New Roman" w:hAnsi="Arial" w:cs="Arial"/>
          <w:color w:val="000000"/>
          <w:sz w:val="18"/>
          <w:szCs w:val="18"/>
          <w:lang w:eastAsia="en-GB"/>
        </w:rPr>
        <w:t>I looked, and there were sinews on them, and flesh had come upon them, and skin had covered them; but there was no breath in them. </w:t>
      </w:r>
      <w:r w:rsidRPr="004678FC">
        <w:rPr>
          <w:rFonts w:ascii="Arial" w:eastAsia="Times New Roman" w:hAnsi="Arial" w:cs="Arial"/>
          <w:b/>
          <w:bCs/>
          <w:color w:val="000000"/>
          <w:sz w:val="18"/>
          <w:szCs w:val="18"/>
          <w:vertAlign w:val="superscript"/>
          <w:lang w:eastAsia="en-GB"/>
        </w:rPr>
        <w:t>9 </w:t>
      </w:r>
      <w:r w:rsidRPr="004678FC">
        <w:rPr>
          <w:rFonts w:ascii="Arial" w:eastAsia="Times New Roman" w:hAnsi="Arial" w:cs="Arial"/>
          <w:color w:val="000000"/>
          <w:sz w:val="18"/>
          <w:szCs w:val="18"/>
          <w:lang w:eastAsia="en-GB"/>
        </w:rPr>
        <w:t>Then he said to me, ‘Prophesy to the breath, prophesy, mortal, and say to the breath:</w:t>
      </w:r>
      <w:r w:rsidRPr="004678FC">
        <w:rPr>
          <w:rFonts w:ascii="Arial" w:eastAsia="Times New Roman" w:hAnsi="Arial" w:cs="Arial"/>
          <w:color w:val="000000"/>
          <w:sz w:val="18"/>
          <w:szCs w:val="18"/>
          <w:vertAlign w:val="superscript"/>
          <w:lang w:eastAsia="en-GB"/>
        </w:rPr>
        <w:t>[</w:t>
      </w:r>
      <w:hyperlink r:id="rId8" w:anchor="fen-NRSVA-21407c" w:tooltip="See footnote c" w:history="1">
        <w:r w:rsidRPr="004678FC">
          <w:rPr>
            <w:rFonts w:ascii="Arial" w:eastAsia="Times New Roman" w:hAnsi="Arial" w:cs="Arial"/>
            <w:color w:val="4A4A4A"/>
            <w:sz w:val="18"/>
            <w:szCs w:val="18"/>
            <w:u w:val="single"/>
            <w:vertAlign w:val="superscript"/>
            <w:lang w:eastAsia="en-GB"/>
          </w:rPr>
          <w:t>c</w:t>
        </w:r>
      </w:hyperlink>
      <w:r w:rsidRPr="004678FC">
        <w:rPr>
          <w:rFonts w:ascii="Arial" w:eastAsia="Times New Roman" w:hAnsi="Arial" w:cs="Arial"/>
          <w:color w:val="000000"/>
          <w:sz w:val="18"/>
          <w:szCs w:val="18"/>
          <w:vertAlign w:val="superscript"/>
          <w:lang w:eastAsia="en-GB"/>
        </w:rPr>
        <w:t>]</w:t>
      </w:r>
      <w:r w:rsidRPr="004678FC">
        <w:rPr>
          <w:rFonts w:ascii="Arial" w:eastAsia="Times New Roman" w:hAnsi="Arial" w:cs="Arial"/>
          <w:color w:val="000000"/>
          <w:sz w:val="18"/>
          <w:szCs w:val="18"/>
          <w:lang w:eastAsia="en-GB"/>
        </w:rPr>
        <w:t> Thus says the Lord </w:t>
      </w:r>
      <w:r w:rsidRPr="004678FC">
        <w:rPr>
          <w:rFonts w:ascii="Arial" w:eastAsia="Times New Roman" w:hAnsi="Arial" w:cs="Arial"/>
          <w:smallCaps/>
          <w:color w:val="000000"/>
          <w:sz w:val="18"/>
          <w:szCs w:val="18"/>
          <w:lang w:eastAsia="en-GB"/>
        </w:rPr>
        <w:t>God</w:t>
      </w:r>
      <w:r w:rsidRPr="004678FC">
        <w:rPr>
          <w:rFonts w:ascii="Arial" w:eastAsia="Times New Roman" w:hAnsi="Arial" w:cs="Arial"/>
          <w:color w:val="000000"/>
          <w:sz w:val="18"/>
          <w:szCs w:val="18"/>
          <w:lang w:eastAsia="en-GB"/>
        </w:rPr>
        <w:t>: Come from the four winds, O breath,</w:t>
      </w:r>
      <w:r w:rsidRPr="004678FC">
        <w:rPr>
          <w:rFonts w:ascii="Arial" w:eastAsia="Times New Roman" w:hAnsi="Arial" w:cs="Arial"/>
          <w:color w:val="000000"/>
          <w:sz w:val="18"/>
          <w:szCs w:val="18"/>
          <w:vertAlign w:val="superscript"/>
          <w:lang w:eastAsia="en-GB"/>
        </w:rPr>
        <w:t>[</w:t>
      </w:r>
      <w:hyperlink r:id="rId9" w:anchor="fen-NRSVA-21407d" w:tooltip="See footnote d" w:history="1">
        <w:r w:rsidRPr="004678FC">
          <w:rPr>
            <w:rFonts w:ascii="Arial" w:eastAsia="Times New Roman" w:hAnsi="Arial" w:cs="Arial"/>
            <w:color w:val="4A4A4A"/>
            <w:sz w:val="18"/>
            <w:szCs w:val="18"/>
            <w:u w:val="single"/>
            <w:vertAlign w:val="superscript"/>
            <w:lang w:eastAsia="en-GB"/>
          </w:rPr>
          <w:t>d</w:t>
        </w:r>
      </w:hyperlink>
      <w:r w:rsidRPr="004678FC">
        <w:rPr>
          <w:rFonts w:ascii="Arial" w:eastAsia="Times New Roman" w:hAnsi="Arial" w:cs="Arial"/>
          <w:color w:val="000000"/>
          <w:sz w:val="18"/>
          <w:szCs w:val="18"/>
          <w:vertAlign w:val="superscript"/>
          <w:lang w:eastAsia="en-GB"/>
        </w:rPr>
        <w:t>]</w:t>
      </w:r>
      <w:r w:rsidRPr="004678FC">
        <w:rPr>
          <w:rFonts w:ascii="Arial" w:eastAsia="Times New Roman" w:hAnsi="Arial" w:cs="Arial"/>
          <w:color w:val="000000"/>
          <w:sz w:val="18"/>
          <w:szCs w:val="18"/>
          <w:lang w:eastAsia="en-GB"/>
        </w:rPr>
        <w:t> and breathe upon these slain, that they may live.’ </w:t>
      </w:r>
      <w:r w:rsidRPr="004678FC">
        <w:rPr>
          <w:rFonts w:ascii="Arial" w:eastAsia="Times New Roman" w:hAnsi="Arial" w:cs="Arial"/>
          <w:b/>
          <w:bCs/>
          <w:color w:val="000000"/>
          <w:sz w:val="18"/>
          <w:szCs w:val="18"/>
          <w:vertAlign w:val="superscript"/>
          <w:lang w:eastAsia="en-GB"/>
        </w:rPr>
        <w:t>10 </w:t>
      </w:r>
      <w:r w:rsidRPr="004678FC">
        <w:rPr>
          <w:rFonts w:ascii="Arial" w:eastAsia="Times New Roman" w:hAnsi="Arial" w:cs="Arial"/>
          <w:color w:val="000000"/>
          <w:sz w:val="18"/>
          <w:szCs w:val="18"/>
          <w:lang w:eastAsia="en-GB"/>
        </w:rPr>
        <w:t>I prophesied as he commanded me, and the breath came into them, and they lived, and stood on their feet, a vast multitude.</w:t>
      </w:r>
    </w:p>
    <w:p w14:paraId="2E278133" w14:textId="77777777" w:rsidR="004678FC" w:rsidRPr="004678FC" w:rsidRDefault="004678FC" w:rsidP="004678FC">
      <w:pPr>
        <w:spacing w:before="100" w:beforeAutospacing="1" w:after="100" w:afterAutospacing="1" w:line="408" w:lineRule="atLeast"/>
        <w:rPr>
          <w:rFonts w:ascii="Arial" w:eastAsia="Times New Roman" w:hAnsi="Arial" w:cs="Arial"/>
          <w:color w:val="000000"/>
          <w:sz w:val="18"/>
          <w:szCs w:val="18"/>
          <w:lang w:eastAsia="en-GB"/>
        </w:rPr>
      </w:pPr>
      <w:r w:rsidRPr="004678FC">
        <w:rPr>
          <w:rFonts w:ascii="Arial" w:eastAsia="Times New Roman" w:hAnsi="Arial" w:cs="Arial"/>
          <w:b/>
          <w:bCs/>
          <w:color w:val="000000"/>
          <w:sz w:val="18"/>
          <w:szCs w:val="18"/>
          <w:vertAlign w:val="superscript"/>
          <w:lang w:eastAsia="en-GB"/>
        </w:rPr>
        <w:t>11 </w:t>
      </w:r>
      <w:r w:rsidRPr="004678FC">
        <w:rPr>
          <w:rFonts w:ascii="Arial" w:eastAsia="Times New Roman" w:hAnsi="Arial" w:cs="Arial"/>
          <w:color w:val="000000"/>
          <w:sz w:val="18"/>
          <w:szCs w:val="18"/>
          <w:lang w:eastAsia="en-GB"/>
        </w:rPr>
        <w:t>Then he said to me, ‘Mortal, these bones are the whole house of Israel. They say, “Our bones are dried up, and our hope is lost; we are cut off completely.” </w:t>
      </w:r>
      <w:r w:rsidRPr="004678FC">
        <w:rPr>
          <w:rFonts w:ascii="Arial" w:eastAsia="Times New Roman" w:hAnsi="Arial" w:cs="Arial"/>
          <w:b/>
          <w:bCs/>
          <w:color w:val="000000"/>
          <w:sz w:val="18"/>
          <w:szCs w:val="18"/>
          <w:vertAlign w:val="superscript"/>
          <w:lang w:eastAsia="en-GB"/>
        </w:rPr>
        <w:t>12 </w:t>
      </w:r>
      <w:r w:rsidRPr="004678FC">
        <w:rPr>
          <w:rFonts w:ascii="Arial" w:eastAsia="Times New Roman" w:hAnsi="Arial" w:cs="Arial"/>
          <w:color w:val="000000"/>
          <w:sz w:val="18"/>
          <w:szCs w:val="18"/>
          <w:lang w:eastAsia="en-GB"/>
        </w:rPr>
        <w:t>Therefore prophesy, and say to them, Thus says the Lord </w:t>
      </w:r>
      <w:r w:rsidRPr="004678FC">
        <w:rPr>
          <w:rFonts w:ascii="Arial" w:eastAsia="Times New Roman" w:hAnsi="Arial" w:cs="Arial"/>
          <w:smallCaps/>
          <w:color w:val="000000"/>
          <w:sz w:val="18"/>
          <w:szCs w:val="18"/>
          <w:lang w:eastAsia="en-GB"/>
        </w:rPr>
        <w:t>God</w:t>
      </w:r>
      <w:r w:rsidRPr="004678FC">
        <w:rPr>
          <w:rFonts w:ascii="Arial" w:eastAsia="Times New Roman" w:hAnsi="Arial" w:cs="Arial"/>
          <w:color w:val="000000"/>
          <w:sz w:val="18"/>
          <w:szCs w:val="18"/>
          <w:lang w:eastAsia="en-GB"/>
        </w:rPr>
        <w:t>: I am going to open your graves, and bring you up from your graves, O my people; and I will bring you back to the land of Israel. </w:t>
      </w:r>
      <w:r w:rsidRPr="004678FC">
        <w:rPr>
          <w:rFonts w:ascii="Arial" w:eastAsia="Times New Roman" w:hAnsi="Arial" w:cs="Arial"/>
          <w:b/>
          <w:bCs/>
          <w:color w:val="000000"/>
          <w:sz w:val="18"/>
          <w:szCs w:val="18"/>
          <w:vertAlign w:val="superscript"/>
          <w:lang w:eastAsia="en-GB"/>
        </w:rPr>
        <w:t>13 </w:t>
      </w:r>
      <w:r w:rsidRPr="004678FC">
        <w:rPr>
          <w:rFonts w:ascii="Arial" w:eastAsia="Times New Roman" w:hAnsi="Arial" w:cs="Arial"/>
          <w:color w:val="000000"/>
          <w:sz w:val="18"/>
          <w:szCs w:val="18"/>
          <w:lang w:eastAsia="en-GB"/>
        </w:rPr>
        <w:t>And you shall know that I am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 when I open your graves, and bring you up from your graves, O my people. </w:t>
      </w:r>
      <w:r w:rsidRPr="004678FC">
        <w:rPr>
          <w:rFonts w:ascii="Arial" w:eastAsia="Times New Roman" w:hAnsi="Arial" w:cs="Arial"/>
          <w:b/>
          <w:bCs/>
          <w:color w:val="000000"/>
          <w:sz w:val="18"/>
          <w:szCs w:val="18"/>
          <w:vertAlign w:val="superscript"/>
          <w:lang w:eastAsia="en-GB"/>
        </w:rPr>
        <w:t>14 </w:t>
      </w:r>
      <w:r w:rsidRPr="004678FC">
        <w:rPr>
          <w:rFonts w:ascii="Arial" w:eastAsia="Times New Roman" w:hAnsi="Arial" w:cs="Arial"/>
          <w:color w:val="000000"/>
          <w:sz w:val="18"/>
          <w:szCs w:val="18"/>
          <w:lang w:eastAsia="en-GB"/>
        </w:rPr>
        <w:t>I will put my spirit within you, and you shall live, and I will place you on your own soil; then you shall know that I,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 have spoken and will act, says the </w:t>
      </w:r>
      <w:r w:rsidRPr="004678FC">
        <w:rPr>
          <w:rFonts w:ascii="Arial" w:eastAsia="Times New Roman" w:hAnsi="Arial" w:cs="Arial"/>
          <w:smallCaps/>
          <w:color w:val="000000"/>
          <w:sz w:val="18"/>
          <w:szCs w:val="18"/>
          <w:lang w:eastAsia="en-GB"/>
        </w:rPr>
        <w:t>Lord</w:t>
      </w:r>
      <w:r w:rsidRPr="004678FC">
        <w:rPr>
          <w:rFonts w:ascii="Arial" w:eastAsia="Times New Roman" w:hAnsi="Arial" w:cs="Arial"/>
          <w:color w:val="000000"/>
          <w:sz w:val="18"/>
          <w:szCs w:val="18"/>
          <w:lang w:eastAsia="en-GB"/>
        </w:rPr>
        <w:t>.’</w:t>
      </w:r>
    </w:p>
    <w:p w14:paraId="46F8048C" w14:textId="77777777" w:rsidR="004678FC" w:rsidRPr="004678FC" w:rsidRDefault="004678FC" w:rsidP="004678FC">
      <w:pPr>
        <w:pStyle w:val="Heading1"/>
        <w:spacing w:before="0" w:beforeAutospacing="0" w:after="0" w:afterAutospacing="0"/>
        <w:rPr>
          <w:rFonts w:ascii="Arial" w:hAnsi="Arial" w:cs="Arial"/>
          <w:color w:val="000000"/>
          <w:sz w:val="18"/>
          <w:szCs w:val="18"/>
        </w:rPr>
      </w:pPr>
      <w:r w:rsidRPr="004678FC">
        <w:rPr>
          <w:rFonts w:ascii="Arial" w:hAnsi="Arial" w:cs="Arial"/>
          <w:color w:val="000000"/>
          <w:sz w:val="18"/>
          <w:szCs w:val="18"/>
        </w:rPr>
        <w:t>John 11:1-45</w:t>
      </w:r>
    </w:p>
    <w:p w14:paraId="33D3463A" w14:textId="77777777" w:rsidR="004678FC" w:rsidRPr="004678FC" w:rsidRDefault="004678FC" w:rsidP="004678FC">
      <w:pPr>
        <w:pStyle w:val="Heading1"/>
        <w:spacing w:before="0" w:beforeAutospacing="0" w:after="0" w:afterAutospacing="0"/>
        <w:rPr>
          <w:rFonts w:ascii="Arial" w:hAnsi="Arial" w:cs="Arial"/>
          <w:b w:val="0"/>
          <w:bCs w:val="0"/>
          <w:color w:val="000000"/>
          <w:sz w:val="18"/>
          <w:szCs w:val="18"/>
        </w:rPr>
      </w:pPr>
      <w:r w:rsidRPr="004678FC">
        <w:rPr>
          <w:rFonts w:ascii="Arial" w:hAnsi="Arial" w:cs="Arial"/>
          <w:b w:val="0"/>
          <w:bCs w:val="0"/>
          <w:color w:val="000000"/>
          <w:sz w:val="18"/>
          <w:szCs w:val="18"/>
        </w:rPr>
        <w:t>New Revised Standard Version, Anglicised</w:t>
      </w:r>
    </w:p>
    <w:p w14:paraId="4B39F0F7" w14:textId="77777777" w:rsidR="004678FC" w:rsidRPr="004678FC" w:rsidRDefault="004678FC" w:rsidP="004678FC">
      <w:pPr>
        <w:pStyle w:val="Heading3"/>
        <w:spacing w:before="300" w:beforeAutospacing="0" w:after="150" w:afterAutospacing="0" w:line="408" w:lineRule="atLeast"/>
        <w:rPr>
          <w:rFonts w:ascii="Arial" w:hAnsi="Arial" w:cs="Arial"/>
          <w:color w:val="000000"/>
          <w:sz w:val="18"/>
          <w:szCs w:val="18"/>
        </w:rPr>
      </w:pPr>
      <w:r w:rsidRPr="004678FC">
        <w:rPr>
          <w:rStyle w:val="text"/>
          <w:rFonts w:ascii="Arial" w:hAnsi="Arial" w:cs="Arial"/>
          <w:color w:val="000000"/>
          <w:sz w:val="18"/>
          <w:szCs w:val="18"/>
        </w:rPr>
        <w:t>The Death of Lazarus</w:t>
      </w:r>
    </w:p>
    <w:p w14:paraId="08DE2207" w14:textId="77777777" w:rsidR="004678FC" w:rsidRPr="004678FC" w:rsidRDefault="004678FC" w:rsidP="004678FC">
      <w:pPr>
        <w:pStyle w:val="chapter-2"/>
        <w:spacing w:line="408" w:lineRule="atLeast"/>
        <w:rPr>
          <w:rFonts w:ascii="Arial" w:hAnsi="Arial" w:cs="Arial"/>
          <w:color w:val="000000"/>
          <w:sz w:val="18"/>
          <w:szCs w:val="18"/>
        </w:rPr>
      </w:pPr>
      <w:r w:rsidRPr="004678FC">
        <w:rPr>
          <w:rStyle w:val="chapternum"/>
          <w:rFonts w:ascii="Arial" w:hAnsi="Arial" w:cs="Arial"/>
          <w:b/>
          <w:bCs/>
          <w:color w:val="000000"/>
          <w:sz w:val="18"/>
          <w:szCs w:val="18"/>
        </w:rPr>
        <w:t>11 </w:t>
      </w:r>
      <w:r w:rsidRPr="004678FC">
        <w:rPr>
          <w:rStyle w:val="text"/>
          <w:rFonts w:ascii="Arial" w:hAnsi="Arial" w:cs="Arial"/>
          <w:color w:val="000000"/>
          <w:sz w:val="18"/>
          <w:szCs w:val="18"/>
        </w:rPr>
        <w:t>Now a certain man was ill, Lazarus of Bethany, the village of Mary and her sister Martha. </w:t>
      </w:r>
      <w:r w:rsidRPr="004678FC">
        <w:rPr>
          <w:rStyle w:val="text"/>
          <w:rFonts w:ascii="Arial" w:hAnsi="Arial" w:cs="Arial"/>
          <w:b/>
          <w:bCs/>
          <w:color w:val="000000"/>
          <w:sz w:val="18"/>
          <w:szCs w:val="18"/>
          <w:vertAlign w:val="superscript"/>
        </w:rPr>
        <w:t>2 </w:t>
      </w:r>
      <w:r w:rsidRPr="004678FC">
        <w:rPr>
          <w:rStyle w:val="text"/>
          <w:rFonts w:ascii="Arial" w:hAnsi="Arial" w:cs="Arial"/>
          <w:color w:val="000000"/>
          <w:sz w:val="18"/>
          <w:szCs w:val="18"/>
        </w:rPr>
        <w:t>Mary was the one who anointed the Lord with perfume and wiped his feet with her hair; her brother Lazarus was ill. </w:t>
      </w:r>
      <w:r w:rsidRPr="004678FC">
        <w:rPr>
          <w:rStyle w:val="text"/>
          <w:rFonts w:ascii="Arial" w:hAnsi="Arial" w:cs="Arial"/>
          <w:b/>
          <w:bCs/>
          <w:color w:val="000000"/>
          <w:sz w:val="18"/>
          <w:szCs w:val="18"/>
          <w:vertAlign w:val="superscript"/>
        </w:rPr>
        <w:t>3 </w:t>
      </w:r>
      <w:r w:rsidRPr="004678FC">
        <w:rPr>
          <w:rStyle w:val="text"/>
          <w:rFonts w:ascii="Arial" w:hAnsi="Arial" w:cs="Arial"/>
          <w:color w:val="000000"/>
          <w:sz w:val="18"/>
          <w:szCs w:val="18"/>
        </w:rPr>
        <w:t>So the sisters sent a message to Jesus,</w:t>
      </w:r>
      <w:r w:rsidRPr="004678FC">
        <w:rPr>
          <w:rStyle w:val="text"/>
          <w:rFonts w:ascii="Arial" w:hAnsi="Arial" w:cs="Arial"/>
          <w:color w:val="000000"/>
          <w:sz w:val="18"/>
          <w:szCs w:val="18"/>
          <w:vertAlign w:val="superscript"/>
        </w:rPr>
        <w:t>[</w:t>
      </w:r>
      <w:hyperlink r:id="rId10" w:anchor="fen-NRSVA-26516a" w:tooltip="See footnote a" w:history="1">
        <w:r w:rsidRPr="004678FC">
          <w:rPr>
            <w:rStyle w:val="Hyperlink"/>
            <w:rFonts w:ascii="Arial" w:hAnsi="Arial" w:cs="Arial"/>
            <w:color w:val="4A4A4A"/>
            <w:sz w:val="18"/>
            <w:szCs w:val="18"/>
            <w:vertAlign w:val="superscript"/>
          </w:rPr>
          <w:t>a</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‘Lord, he whom you love is ill.’ </w:t>
      </w:r>
      <w:r w:rsidRPr="004678FC">
        <w:rPr>
          <w:rStyle w:val="text"/>
          <w:rFonts w:ascii="Arial" w:hAnsi="Arial" w:cs="Arial"/>
          <w:b/>
          <w:bCs/>
          <w:color w:val="000000"/>
          <w:sz w:val="18"/>
          <w:szCs w:val="18"/>
          <w:vertAlign w:val="superscript"/>
        </w:rPr>
        <w:t>4 </w:t>
      </w:r>
      <w:r w:rsidRPr="004678FC">
        <w:rPr>
          <w:rStyle w:val="text"/>
          <w:rFonts w:ascii="Arial" w:hAnsi="Arial" w:cs="Arial"/>
          <w:color w:val="000000"/>
          <w:sz w:val="18"/>
          <w:szCs w:val="18"/>
        </w:rPr>
        <w:t>But when Jesus heard it, he said, ‘This illness does not lead to death; rather it is for God’s glory, so that the Son of God may be glorified through it.’ </w:t>
      </w:r>
      <w:r w:rsidRPr="004678FC">
        <w:rPr>
          <w:rStyle w:val="text"/>
          <w:rFonts w:ascii="Arial" w:hAnsi="Arial" w:cs="Arial"/>
          <w:b/>
          <w:bCs/>
          <w:color w:val="000000"/>
          <w:sz w:val="18"/>
          <w:szCs w:val="18"/>
          <w:vertAlign w:val="superscript"/>
        </w:rPr>
        <w:t>5 </w:t>
      </w:r>
      <w:r w:rsidRPr="004678FC">
        <w:rPr>
          <w:rStyle w:val="text"/>
          <w:rFonts w:ascii="Arial" w:hAnsi="Arial" w:cs="Arial"/>
          <w:color w:val="000000"/>
          <w:sz w:val="18"/>
          <w:szCs w:val="18"/>
        </w:rPr>
        <w:t xml:space="preserve">Accordingly, </w:t>
      </w:r>
      <w:r w:rsidRPr="004678FC">
        <w:rPr>
          <w:rStyle w:val="text"/>
          <w:rFonts w:ascii="Arial" w:hAnsi="Arial" w:cs="Arial"/>
          <w:color w:val="000000"/>
          <w:sz w:val="18"/>
          <w:szCs w:val="18"/>
        </w:rPr>
        <w:lastRenderedPageBreak/>
        <w:t>though Jesus loved Martha and her sister and Lazarus, </w:t>
      </w:r>
      <w:r w:rsidRPr="004678FC">
        <w:rPr>
          <w:rStyle w:val="text"/>
          <w:rFonts w:ascii="Arial" w:hAnsi="Arial" w:cs="Arial"/>
          <w:b/>
          <w:bCs/>
          <w:color w:val="000000"/>
          <w:sz w:val="18"/>
          <w:szCs w:val="18"/>
          <w:vertAlign w:val="superscript"/>
        </w:rPr>
        <w:t>6 </w:t>
      </w:r>
      <w:r w:rsidRPr="004678FC">
        <w:rPr>
          <w:rStyle w:val="text"/>
          <w:rFonts w:ascii="Arial" w:hAnsi="Arial" w:cs="Arial"/>
          <w:color w:val="000000"/>
          <w:sz w:val="18"/>
          <w:szCs w:val="18"/>
        </w:rPr>
        <w:t>after having heard that Lazarus</w:t>
      </w:r>
      <w:r w:rsidRPr="004678FC">
        <w:rPr>
          <w:rStyle w:val="text"/>
          <w:rFonts w:ascii="Arial" w:hAnsi="Arial" w:cs="Arial"/>
          <w:color w:val="000000"/>
          <w:sz w:val="18"/>
          <w:szCs w:val="18"/>
          <w:vertAlign w:val="superscript"/>
        </w:rPr>
        <w:t>[</w:t>
      </w:r>
      <w:hyperlink r:id="rId11" w:anchor="fen-NRSVA-26519b" w:tooltip="See footnote b" w:history="1">
        <w:r w:rsidRPr="004678FC">
          <w:rPr>
            <w:rStyle w:val="Hyperlink"/>
            <w:rFonts w:ascii="Arial" w:hAnsi="Arial" w:cs="Arial"/>
            <w:color w:val="4A4A4A"/>
            <w:sz w:val="18"/>
            <w:szCs w:val="18"/>
            <w:vertAlign w:val="superscript"/>
          </w:rPr>
          <w:t>b</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was ill, he stayed two days longer in the place where he was.</w:t>
      </w:r>
    </w:p>
    <w:p w14:paraId="4CCC2868" w14:textId="77777777" w:rsidR="004678FC" w:rsidRPr="004678FC" w:rsidRDefault="004678FC" w:rsidP="004678FC">
      <w:pPr>
        <w:pStyle w:val="NormalWeb"/>
        <w:spacing w:line="408" w:lineRule="atLeast"/>
        <w:rPr>
          <w:rFonts w:ascii="Arial" w:hAnsi="Arial" w:cs="Arial"/>
          <w:color w:val="000000"/>
          <w:sz w:val="18"/>
          <w:szCs w:val="18"/>
        </w:rPr>
      </w:pPr>
      <w:r w:rsidRPr="004678FC">
        <w:rPr>
          <w:rStyle w:val="text"/>
          <w:rFonts w:ascii="Arial" w:hAnsi="Arial" w:cs="Arial"/>
          <w:b/>
          <w:bCs/>
          <w:color w:val="000000"/>
          <w:sz w:val="18"/>
          <w:szCs w:val="18"/>
          <w:vertAlign w:val="superscript"/>
        </w:rPr>
        <w:t>7 </w:t>
      </w:r>
      <w:r w:rsidRPr="004678FC">
        <w:rPr>
          <w:rStyle w:val="text"/>
          <w:rFonts w:ascii="Arial" w:hAnsi="Arial" w:cs="Arial"/>
          <w:color w:val="000000"/>
          <w:sz w:val="18"/>
          <w:szCs w:val="18"/>
        </w:rPr>
        <w:t>Then after this he said to the disciples, ‘Let us go to Judea again.’ </w:t>
      </w:r>
      <w:r w:rsidRPr="004678FC">
        <w:rPr>
          <w:rStyle w:val="text"/>
          <w:rFonts w:ascii="Arial" w:hAnsi="Arial" w:cs="Arial"/>
          <w:b/>
          <w:bCs/>
          <w:color w:val="000000"/>
          <w:sz w:val="18"/>
          <w:szCs w:val="18"/>
          <w:vertAlign w:val="superscript"/>
        </w:rPr>
        <w:t>8 </w:t>
      </w:r>
      <w:r w:rsidRPr="004678FC">
        <w:rPr>
          <w:rStyle w:val="text"/>
          <w:rFonts w:ascii="Arial" w:hAnsi="Arial" w:cs="Arial"/>
          <w:color w:val="000000"/>
          <w:sz w:val="18"/>
          <w:szCs w:val="18"/>
        </w:rPr>
        <w:t>The disciples said to him, ‘Rabbi, the Jews were just now trying to stone you, and are you going there again?’ </w:t>
      </w:r>
      <w:r w:rsidRPr="004678FC">
        <w:rPr>
          <w:rStyle w:val="text"/>
          <w:rFonts w:ascii="Arial" w:hAnsi="Arial" w:cs="Arial"/>
          <w:b/>
          <w:bCs/>
          <w:color w:val="000000"/>
          <w:sz w:val="18"/>
          <w:szCs w:val="18"/>
          <w:vertAlign w:val="superscript"/>
        </w:rPr>
        <w:t>9 </w:t>
      </w:r>
      <w:r w:rsidRPr="004678FC">
        <w:rPr>
          <w:rStyle w:val="text"/>
          <w:rFonts w:ascii="Arial" w:hAnsi="Arial" w:cs="Arial"/>
          <w:color w:val="000000"/>
          <w:sz w:val="18"/>
          <w:szCs w:val="18"/>
        </w:rPr>
        <w:t>Jesus answered, ‘Are there not twelve hours of daylight? Those who walk during the day do not stumble, because they see the light of this world. </w:t>
      </w:r>
      <w:r w:rsidRPr="004678FC">
        <w:rPr>
          <w:rStyle w:val="text"/>
          <w:rFonts w:ascii="Arial" w:hAnsi="Arial" w:cs="Arial"/>
          <w:b/>
          <w:bCs/>
          <w:color w:val="000000"/>
          <w:sz w:val="18"/>
          <w:szCs w:val="18"/>
          <w:vertAlign w:val="superscript"/>
        </w:rPr>
        <w:t>10 </w:t>
      </w:r>
      <w:r w:rsidRPr="004678FC">
        <w:rPr>
          <w:rStyle w:val="text"/>
          <w:rFonts w:ascii="Arial" w:hAnsi="Arial" w:cs="Arial"/>
          <w:color w:val="000000"/>
          <w:sz w:val="18"/>
          <w:szCs w:val="18"/>
        </w:rPr>
        <w:t>But those who walk at night stumble, because the light is not in them.’ </w:t>
      </w:r>
      <w:r w:rsidRPr="004678FC">
        <w:rPr>
          <w:rStyle w:val="text"/>
          <w:rFonts w:ascii="Arial" w:hAnsi="Arial" w:cs="Arial"/>
          <w:b/>
          <w:bCs/>
          <w:color w:val="000000"/>
          <w:sz w:val="18"/>
          <w:szCs w:val="18"/>
          <w:vertAlign w:val="superscript"/>
        </w:rPr>
        <w:t>11 </w:t>
      </w:r>
      <w:r w:rsidRPr="004678FC">
        <w:rPr>
          <w:rStyle w:val="text"/>
          <w:rFonts w:ascii="Arial" w:hAnsi="Arial" w:cs="Arial"/>
          <w:color w:val="000000"/>
          <w:sz w:val="18"/>
          <w:szCs w:val="18"/>
        </w:rPr>
        <w:t>After saying this, he told them, ‘Our friend Lazarus has fallen asleep, but I am going there to awaken him.’ </w:t>
      </w:r>
      <w:r w:rsidRPr="004678FC">
        <w:rPr>
          <w:rStyle w:val="text"/>
          <w:rFonts w:ascii="Arial" w:hAnsi="Arial" w:cs="Arial"/>
          <w:b/>
          <w:bCs/>
          <w:color w:val="000000"/>
          <w:sz w:val="18"/>
          <w:szCs w:val="18"/>
          <w:vertAlign w:val="superscript"/>
        </w:rPr>
        <w:t>12 </w:t>
      </w:r>
      <w:r w:rsidRPr="004678FC">
        <w:rPr>
          <w:rStyle w:val="text"/>
          <w:rFonts w:ascii="Arial" w:hAnsi="Arial" w:cs="Arial"/>
          <w:color w:val="000000"/>
          <w:sz w:val="18"/>
          <w:szCs w:val="18"/>
        </w:rPr>
        <w:t>The disciples said to him, ‘Lord, if he has fallen asleep, he will be all right.’ </w:t>
      </w:r>
      <w:r w:rsidRPr="004678FC">
        <w:rPr>
          <w:rStyle w:val="text"/>
          <w:rFonts w:ascii="Arial" w:hAnsi="Arial" w:cs="Arial"/>
          <w:b/>
          <w:bCs/>
          <w:color w:val="000000"/>
          <w:sz w:val="18"/>
          <w:szCs w:val="18"/>
          <w:vertAlign w:val="superscript"/>
        </w:rPr>
        <w:t>13 </w:t>
      </w:r>
      <w:r w:rsidRPr="004678FC">
        <w:rPr>
          <w:rStyle w:val="text"/>
          <w:rFonts w:ascii="Arial" w:hAnsi="Arial" w:cs="Arial"/>
          <w:color w:val="000000"/>
          <w:sz w:val="18"/>
          <w:szCs w:val="18"/>
        </w:rPr>
        <w:t>Jesus, however, had been speaking about his death, but they thought that he was referring merely to sleep. </w:t>
      </w:r>
      <w:r w:rsidRPr="004678FC">
        <w:rPr>
          <w:rStyle w:val="text"/>
          <w:rFonts w:ascii="Arial" w:hAnsi="Arial" w:cs="Arial"/>
          <w:b/>
          <w:bCs/>
          <w:color w:val="000000"/>
          <w:sz w:val="18"/>
          <w:szCs w:val="18"/>
          <w:vertAlign w:val="superscript"/>
        </w:rPr>
        <w:t>14 </w:t>
      </w:r>
      <w:r w:rsidRPr="004678FC">
        <w:rPr>
          <w:rStyle w:val="text"/>
          <w:rFonts w:ascii="Arial" w:hAnsi="Arial" w:cs="Arial"/>
          <w:color w:val="000000"/>
          <w:sz w:val="18"/>
          <w:szCs w:val="18"/>
        </w:rPr>
        <w:t>Then Jesus told them plainly, ‘Lazarus is dead. </w:t>
      </w:r>
      <w:r w:rsidRPr="004678FC">
        <w:rPr>
          <w:rStyle w:val="text"/>
          <w:rFonts w:ascii="Arial" w:hAnsi="Arial" w:cs="Arial"/>
          <w:b/>
          <w:bCs/>
          <w:color w:val="000000"/>
          <w:sz w:val="18"/>
          <w:szCs w:val="18"/>
          <w:vertAlign w:val="superscript"/>
        </w:rPr>
        <w:t>15 </w:t>
      </w:r>
      <w:r w:rsidRPr="004678FC">
        <w:rPr>
          <w:rStyle w:val="text"/>
          <w:rFonts w:ascii="Arial" w:hAnsi="Arial" w:cs="Arial"/>
          <w:color w:val="000000"/>
          <w:sz w:val="18"/>
          <w:szCs w:val="18"/>
        </w:rPr>
        <w:t>For your sake I am glad I was not there, so that you may believe. But let us go to him.’ </w:t>
      </w:r>
      <w:r w:rsidRPr="004678FC">
        <w:rPr>
          <w:rStyle w:val="text"/>
          <w:rFonts w:ascii="Arial" w:hAnsi="Arial" w:cs="Arial"/>
          <w:b/>
          <w:bCs/>
          <w:color w:val="000000"/>
          <w:sz w:val="18"/>
          <w:szCs w:val="18"/>
          <w:vertAlign w:val="superscript"/>
        </w:rPr>
        <w:t>16 </w:t>
      </w:r>
      <w:r w:rsidRPr="004678FC">
        <w:rPr>
          <w:rStyle w:val="text"/>
          <w:rFonts w:ascii="Arial" w:hAnsi="Arial" w:cs="Arial"/>
          <w:color w:val="000000"/>
          <w:sz w:val="18"/>
          <w:szCs w:val="18"/>
        </w:rPr>
        <w:t>Thomas, who was called the Twin,</w:t>
      </w:r>
      <w:r w:rsidRPr="004678FC">
        <w:rPr>
          <w:rStyle w:val="text"/>
          <w:rFonts w:ascii="Arial" w:hAnsi="Arial" w:cs="Arial"/>
          <w:color w:val="000000"/>
          <w:sz w:val="18"/>
          <w:szCs w:val="18"/>
          <w:vertAlign w:val="superscript"/>
        </w:rPr>
        <w:t>[</w:t>
      </w:r>
      <w:hyperlink r:id="rId12" w:anchor="fen-NRSVA-26529c" w:tooltip="See footnote c" w:history="1">
        <w:r w:rsidRPr="004678FC">
          <w:rPr>
            <w:rStyle w:val="Hyperlink"/>
            <w:rFonts w:ascii="Arial" w:hAnsi="Arial" w:cs="Arial"/>
            <w:color w:val="4A4A4A"/>
            <w:sz w:val="18"/>
            <w:szCs w:val="18"/>
            <w:vertAlign w:val="superscript"/>
          </w:rPr>
          <w:t>c</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said to his fellow-disciples, ‘Let us also go, that we may die with him.’</w:t>
      </w:r>
    </w:p>
    <w:p w14:paraId="4F36EAA8" w14:textId="77777777" w:rsidR="004678FC" w:rsidRPr="004678FC" w:rsidRDefault="004678FC" w:rsidP="004678FC">
      <w:pPr>
        <w:pStyle w:val="Heading3"/>
        <w:spacing w:before="300" w:beforeAutospacing="0" w:after="150" w:afterAutospacing="0" w:line="408" w:lineRule="atLeast"/>
        <w:rPr>
          <w:rFonts w:ascii="Arial" w:hAnsi="Arial" w:cs="Arial"/>
          <w:color w:val="000000"/>
          <w:sz w:val="18"/>
          <w:szCs w:val="18"/>
        </w:rPr>
      </w:pPr>
      <w:r w:rsidRPr="004678FC">
        <w:rPr>
          <w:rStyle w:val="text"/>
          <w:rFonts w:ascii="Arial" w:hAnsi="Arial" w:cs="Arial"/>
          <w:color w:val="000000"/>
          <w:sz w:val="18"/>
          <w:szCs w:val="18"/>
        </w:rPr>
        <w:t>Jesus the Resurrection and the Life</w:t>
      </w:r>
    </w:p>
    <w:p w14:paraId="08D516D0" w14:textId="77777777" w:rsidR="004678FC" w:rsidRPr="004678FC" w:rsidRDefault="004678FC" w:rsidP="004678FC">
      <w:pPr>
        <w:pStyle w:val="NormalWeb"/>
        <w:spacing w:line="408" w:lineRule="atLeast"/>
        <w:rPr>
          <w:rFonts w:ascii="Arial" w:hAnsi="Arial" w:cs="Arial"/>
          <w:color w:val="000000"/>
          <w:sz w:val="18"/>
          <w:szCs w:val="18"/>
        </w:rPr>
      </w:pPr>
      <w:r w:rsidRPr="004678FC">
        <w:rPr>
          <w:rStyle w:val="text"/>
          <w:rFonts w:ascii="Arial" w:hAnsi="Arial" w:cs="Arial"/>
          <w:b/>
          <w:bCs/>
          <w:color w:val="000000"/>
          <w:sz w:val="18"/>
          <w:szCs w:val="18"/>
          <w:vertAlign w:val="superscript"/>
        </w:rPr>
        <w:t>17 </w:t>
      </w:r>
      <w:r w:rsidRPr="004678FC">
        <w:rPr>
          <w:rStyle w:val="text"/>
          <w:rFonts w:ascii="Arial" w:hAnsi="Arial" w:cs="Arial"/>
          <w:color w:val="000000"/>
          <w:sz w:val="18"/>
          <w:szCs w:val="18"/>
        </w:rPr>
        <w:t>When Jesus arrived, he found that Lazarus</w:t>
      </w:r>
      <w:r w:rsidRPr="004678FC">
        <w:rPr>
          <w:rStyle w:val="text"/>
          <w:rFonts w:ascii="Arial" w:hAnsi="Arial" w:cs="Arial"/>
          <w:color w:val="000000"/>
          <w:sz w:val="18"/>
          <w:szCs w:val="18"/>
          <w:vertAlign w:val="superscript"/>
        </w:rPr>
        <w:t>[</w:t>
      </w:r>
      <w:hyperlink r:id="rId13" w:anchor="fen-NRSVA-26530d" w:tooltip="See footnote d" w:history="1">
        <w:r w:rsidRPr="004678FC">
          <w:rPr>
            <w:rStyle w:val="Hyperlink"/>
            <w:rFonts w:ascii="Arial" w:hAnsi="Arial" w:cs="Arial"/>
            <w:color w:val="4A4A4A"/>
            <w:sz w:val="18"/>
            <w:szCs w:val="18"/>
            <w:vertAlign w:val="superscript"/>
          </w:rPr>
          <w:t>d</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had already been in the tomb for four days. </w:t>
      </w:r>
      <w:r w:rsidRPr="004678FC">
        <w:rPr>
          <w:rStyle w:val="text"/>
          <w:rFonts w:ascii="Arial" w:hAnsi="Arial" w:cs="Arial"/>
          <w:b/>
          <w:bCs/>
          <w:color w:val="000000"/>
          <w:sz w:val="18"/>
          <w:szCs w:val="18"/>
          <w:vertAlign w:val="superscript"/>
        </w:rPr>
        <w:t>18 </w:t>
      </w:r>
      <w:r w:rsidRPr="004678FC">
        <w:rPr>
          <w:rStyle w:val="text"/>
          <w:rFonts w:ascii="Arial" w:hAnsi="Arial" w:cs="Arial"/>
          <w:color w:val="000000"/>
          <w:sz w:val="18"/>
          <w:szCs w:val="18"/>
        </w:rPr>
        <w:t>Now Bethany was near Jerusalem, some two miles</w:t>
      </w:r>
      <w:r w:rsidRPr="004678FC">
        <w:rPr>
          <w:rStyle w:val="text"/>
          <w:rFonts w:ascii="Arial" w:hAnsi="Arial" w:cs="Arial"/>
          <w:color w:val="000000"/>
          <w:sz w:val="18"/>
          <w:szCs w:val="18"/>
          <w:vertAlign w:val="superscript"/>
        </w:rPr>
        <w:t>[</w:t>
      </w:r>
      <w:hyperlink r:id="rId14" w:anchor="fen-NRSVA-26531e" w:tooltip="See footnote e" w:history="1">
        <w:r w:rsidRPr="004678FC">
          <w:rPr>
            <w:rStyle w:val="Hyperlink"/>
            <w:rFonts w:ascii="Arial" w:hAnsi="Arial" w:cs="Arial"/>
            <w:color w:val="4A4A4A"/>
            <w:sz w:val="18"/>
            <w:szCs w:val="18"/>
            <w:vertAlign w:val="superscript"/>
          </w:rPr>
          <w:t>e</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away, </w:t>
      </w:r>
      <w:r w:rsidRPr="004678FC">
        <w:rPr>
          <w:rStyle w:val="text"/>
          <w:rFonts w:ascii="Arial" w:hAnsi="Arial" w:cs="Arial"/>
          <w:b/>
          <w:bCs/>
          <w:color w:val="000000"/>
          <w:sz w:val="18"/>
          <w:szCs w:val="18"/>
          <w:vertAlign w:val="superscript"/>
        </w:rPr>
        <w:t>19 </w:t>
      </w:r>
      <w:r w:rsidRPr="004678FC">
        <w:rPr>
          <w:rStyle w:val="text"/>
          <w:rFonts w:ascii="Arial" w:hAnsi="Arial" w:cs="Arial"/>
          <w:color w:val="000000"/>
          <w:sz w:val="18"/>
          <w:szCs w:val="18"/>
        </w:rPr>
        <w:t>and many of the Jews had come to Martha and Mary to console them about their brother. </w:t>
      </w:r>
      <w:r w:rsidRPr="004678FC">
        <w:rPr>
          <w:rStyle w:val="text"/>
          <w:rFonts w:ascii="Arial" w:hAnsi="Arial" w:cs="Arial"/>
          <w:b/>
          <w:bCs/>
          <w:color w:val="000000"/>
          <w:sz w:val="18"/>
          <w:szCs w:val="18"/>
          <w:vertAlign w:val="superscript"/>
        </w:rPr>
        <w:t>20 </w:t>
      </w:r>
      <w:r w:rsidRPr="004678FC">
        <w:rPr>
          <w:rStyle w:val="text"/>
          <w:rFonts w:ascii="Arial" w:hAnsi="Arial" w:cs="Arial"/>
          <w:color w:val="000000"/>
          <w:sz w:val="18"/>
          <w:szCs w:val="18"/>
        </w:rPr>
        <w:t>When Martha heard that Jesus was coming, she went and met him, while Mary stayed at home. </w:t>
      </w:r>
      <w:r w:rsidRPr="004678FC">
        <w:rPr>
          <w:rStyle w:val="text"/>
          <w:rFonts w:ascii="Arial" w:hAnsi="Arial" w:cs="Arial"/>
          <w:b/>
          <w:bCs/>
          <w:color w:val="000000"/>
          <w:sz w:val="18"/>
          <w:szCs w:val="18"/>
          <w:vertAlign w:val="superscript"/>
        </w:rPr>
        <w:t>21 </w:t>
      </w:r>
      <w:r w:rsidRPr="004678FC">
        <w:rPr>
          <w:rStyle w:val="text"/>
          <w:rFonts w:ascii="Arial" w:hAnsi="Arial" w:cs="Arial"/>
          <w:color w:val="000000"/>
          <w:sz w:val="18"/>
          <w:szCs w:val="18"/>
        </w:rPr>
        <w:t>Martha said to Jesus, ‘Lord, if you had been here, my brother would not have died. </w:t>
      </w:r>
      <w:r w:rsidRPr="004678FC">
        <w:rPr>
          <w:rStyle w:val="text"/>
          <w:rFonts w:ascii="Arial" w:hAnsi="Arial" w:cs="Arial"/>
          <w:b/>
          <w:bCs/>
          <w:color w:val="000000"/>
          <w:sz w:val="18"/>
          <w:szCs w:val="18"/>
          <w:vertAlign w:val="superscript"/>
        </w:rPr>
        <w:t>22 </w:t>
      </w:r>
      <w:r w:rsidRPr="004678FC">
        <w:rPr>
          <w:rStyle w:val="text"/>
          <w:rFonts w:ascii="Arial" w:hAnsi="Arial" w:cs="Arial"/>
          <w:color w:val="000000"/>
          <w:sz w:val="18"/>
          <w:szCs w:val="18"/>
        </w:rPr>
        <w:t>But even now I know that God will give you whatever you ask of him.’ </w:t>
      </w:r>
      <w:r w:rsidRPr="004678FC">
        <w:rPr>
          <w:rStyle w:val="text"/>
          <w:rFonts w:ascii="Arial" w:hAnsi="Arial" w:cs="Arial"/>
          <w:b/>
          <w:bCs/>
          <w:color w:val="000000"/>
          <w:sz w:val="18"/>
          <w:szCs w:val="18"/>
          <w:vertAlign w:val="superscript"/>
        </w:rPr>
        <w:t>23 </w:t>
      </w:r>
      <w:r w:rsidRPr="004678FC">
        <w:rPr>
          <w:rStyle w:val="text"/>
          <w:rFonts w:ascii="Arial" w:hAnsi="Arial" w:cs="Arial"/>
          <w:color w:val="000000"/>
          <w:sz w:val="18"/>
          <w:szCs w:val="18"/>
        </w:rPr>
        <w:t>Jesus said to her, ‘Your brother will rise again.’ </w:t>
      </w:r>
      <w:r w:rsidRPr="004678FC">
        <w:rPr>
          <w:rStyle w:val="text"/>
          <w:rFonts w:ascii="Arial" w:hAnsi="Arial" w:cs="Arial"/>
          <w:b/>
          <w:bCs/>
          <w:color w:val="000000"/>
          <w:sz w:val="18"/>
          <w:szCs w:val="18"/>
          <w:vertAlign w:val="superscript"/>
        </w:rPr>
        <w:t>24 </w:t>
      </w:r>
      <w:r w:rsidRPr="004678FC">
        <w:rPr>
          <w:rStyle w:val="text"/>
          <w:rFonts w:ascii="Arial" w:hAnsi="Arial" w:cs="Arial"/>
          <w:color w:val="000000"/>
          <w:sz w:val="18"/>
          <w:szCs w:val="18"/>
        </w:rPr>
        <w:t>Martha said to him, ‘I know that he will rise again in the resurrection on the last day.’ </w:t>
      </w:r>
      <w:r w:rsidRPr="004678FC">
        <w:rPr>
          <w:rStyle w:val="text"/>
          <w:rFonts w:ascii="Arial" w:hAnsi="Arial" w:cs="Arial"/>
          <w:b/>
          <w:bCs/>
          <w:color w:val="000000"/>
          <w:sz w:val="18"/>
          <w:szCs w:val="18"/>
          <w:vertAlign w:val="superscript"/>
        </w:rPr>
        <w:t>25 </w:t>
      </w:r>
      <w:r w:rsidRPr="004678FC">
        <w:rPr>
          <w:rStyle w:val="text"/>
          <w:rFonts w:ascii="Arial" w:hAnsi="Arial" w:cs="Arial"/>
          <w:color w:val="000000"/>
          <w:sz w:val="18"/>
          <w:szCs w:val="18"/>
        </w:rPr>
        <w:t>Jesus said to her, ‘I am the resurrection and the life.</w:t>
      </w:r>
      <w:r w:rsidRPr="004678FC">
        <w:rPr>
          <w:rStyle w:val="text"/>
          <w:rFonts w:ascii="Arial" w:hAnsi="Arial" w:cs="Arial"/>
          <w:color w:val="000000"/>
          <w:sz w:val="18"/>
          <w:szCs w:val="18"/>
          <w:vertAlign w:val="superscript"/>
        </w:rPr>
        <w:t>[</w:t>
      </w:r>
      <w:hyperlink r:id="rId15" w:anchor="fen-NRSVA-26538f" w:tooltip="See footnote f" w:history="1">
        <w:r w:rsidRPr="004678FC">
          <w:rPr>
            <w:rStyle w:val="Hyperlink"/>
            <w:rFonts w:ascii="Arial" w:hAnsi="Arial" w:cs="Arial"/>
            <w:color w:val="4A4A4A"/>
            <w:sz w:val="18"/>
            <w:szCs w:val="18"/>
            <w:vertAlign w:val="superscript"/>
          </w:rPr>
          <w:t>f</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Those who believe in me, even though they die, will live, </w:t>
      </w:r>
      <w:r w:rsidRPr="004678FC">
        <w:rPr>
          <w:rStyle w:val="text"/>
          <w:rFonts w:ascii="Arial" w:hAnsi="Arial" w:cs="Arial"/>
          <w:b/>
          <w:bCs/>
          <w:color w:val="000000"/>
          <w:sz w:val="18"/>
          <w:szCs w:val="18"/>
          <w:vertAlign w:val="superscript"/>
        </w:rPr>
        <w:t>26 </w:t>
      </w:r>
      <w:r w:rsidRPr="004678FC">
        <w:rPr>
          <w:rStyle w:val="text"/>
          <w:rFonts w:ascii="Arial" w:hAnsi="Arial" w:cs="Arial"/>
          <w:color w:val="000000"/>
          <w:sz w:val="18"/>
          <w:szCs w:val="18"/>
        </w:rPr>
        <w:t>and everyone who lives and believes in me will never die. Do you believe this?’ </w:t>
      </w:r>
      <w:r w:rsidRPr="004678FC">
        <w:rPr>
          <w:rStyle w:val="text"/>
          <w:rFonts w:ascii="Arial" w:hAnsi="Arial" w:cs="Arial"/>
          <w:b/>
          <w:bCs/>
          <w:color w:val="000000"/>
          <w:sz w:val="18"/>
          <w:szCs w:val="18"/>
          <w:vertAlign w:val="superscript"/>
        </w:rPr>
        <w:t>27 </w:t>
      </w:r>
      <w:r w:rsidRPr="004678FC">
        <w:rPr>
          <w:rStyle w:val="text"/>
          <w:rFonts w:ascii="Arial" w:hAnsi="Arial" w:cs="Arial"/>
          <w:color w:val="000000"/>
          <w:sz w:val="18"/>
          <w:szCs w:val="18"/>
        </w:rPr>
        <w:t>She said to him, ‘Yes, Lord, I believe that you are the Messiah,</w:t>
      </w:r>
      <w:r w:rsidRPr="004678FC">
        <w:rPr>
          <w:rStyle w:val="text"/>
          <w:rFonts w:ascii="Arial" w:hAnsi="Arial" w:cs="Arial"/>
          <w:color w:val="000000"/>
          <w:sz w:val="18"/>
          <w:szCs w:val="18"/>
          <w:vertAlign w:val="superscript"/>
        </w:rPr>
        <w:t>[</w:t>
      </w:r>
      <w:hyperlink r:id="rId16" w:anchor="fen-NRSVA-26540g" w:tooltip="See footnote g" w:history="1">
        <w:r w:rsidRPr="004678FC">
          <w:rPr>
            <w:rStyle w:val="Hyperlink"/>
            <w:rFonts w:ascii="Arial" w:hAnsi="Arial" w:cs="Arial"/>
            <w:color w:val="4A4A4A"/>
            <w:sz w:val="18"/>
            <w:szCs w:val="18"/>
            <w:vertAlign w:val="superscript"/>
          </w:rPr>
          <w:t>g</w:t>
        </w:r>
      </w:hyperlink>
      <w:r w:rsidRPr="004678FC">
        <w:rPr>
          <w:rStyle w:val="text"/>
          <w:rFonts w:ascii="Arial" w:hAnsi="Arial" w:cs="Arial"/>
          <w:color w:val="000000"/>
          <w:sz w:val="18"/>
          <w:szCs w:val="18"/>
          <w:vertAlign w:val="superscript"/>
        </w:rPr>
        <w:t>]</w:t>
      </w:r>
      <w:r w:rsidRPr="004678FC">
        <w:rPr>
          <w:rStyle w:val="text"/>
          <w:rFonts w:ascii="Arial" w:hAnsi="Arial" w:cs="Arial"/>
          <w:color w:val="000000"/>
          <w:sz w:val="18"/>
          <w:szCs w:val="18"/>
        </w:rPr>
        <w:t> the Son of God, the one coming into the world.’</w:t>
      </w:r>
    </w:p>
    <w:p w14:paraId="71D8CCA0" w14:textId="77777777" w:rsidR="004678FC" w:rsidRPr="004678FC" w:rsidRDefault="004678FC" w:rsidP="004678FC">
      <w:pPr>
        <w:pStyle w:val="Heading3"/>
        <w:spacing w:before="300" w:beforeAutospacing="0" w:after="150" w:afterAutospacing="0" w:line="408" w:lineRule="atLeast"/>
        <w:rPr>
          <w:rFonts w:ascii="Arial" w:hAnsi="Arial" w:cs="Arial"/>
          <w:color w:val="000000"/>
          <w:sz w:val="18"/>
          <w:szCs w:val="18"/>
        </w:rPr>
      </w:pPr>
      <w:r w:rsidRPr="004678FC">
        <w:rPr>
          <w:rStyle w:val="text"/>
          <w:rFonts w:ascii="Arial" w:hAnsi="Arial" w:cs="Arial"/>
          <w:color w:val="000000"/>
          <w:sz w:val="18"/>
          <w:szCs w:val="18"/>
        </w:rPr>
        <w:t>Jesus Weeps</w:t>
      </w:r>
    </w:p>
    <w:p w14:paraId="252F16A1" w14:textId="77777777" w:rsidR="004678FC" w:rsidRPr="004678FC" w:rsidRDefault="004678FC" w:rsidP="004678FC">
      <w:pPr>
        <w:pStyle w:val="NormalWeb"/>
        <w:spacing w:line="408" w:lineRule="atLeast"/>
        <w:rPr>
          <w:rFonts w:ascii="Arial" w:hAnsi="Arial" w:cs="Arial"/>
          <w:color w:val="000000"/>
          <w:sz w:val="18"/>
          <w:szCs w:val="18"/>
        </w:rPr>
      </w:pPr>
      <w:r w:rsidRPr="004678FC">
        <w:rPr>
          <w:rStyle w:val="text"/>
          <w:rFonts w:ascii="Arial" w:hAnsi="Arial" w:cs="Arial"/>
          <w:b/>
          <w:bCs/>
          <w:color w:val="000000"/>
          <w:sz w:val="18"/>
          <w:szCs w:val="18"/>
          <w:vertAlign w:val="superscript"/>
        </w:rPr>
        <w:t>28 </w:t>
      </w:r>
      <w:r w:rsidRPr="004678FC">
        <w:rPr>
          <w:rStyle w:val="text"/>
          <w:rFonts w:ascii="Arial" w:hAnsi="Arial" w:cs="Arial"/>
          <w:color w:val="000000"/>
          <w:sz w:val="18"/>
          <w:szCs w:val="18"/>
        </w:rPr>
        <w:t>When she had said this, she went back and called her sister Mary, and told her privately, ‘The Teacher is here and is calling for you.’ </w:t>
      </w:r>
      <w:r w:rsidRPr="004678FC">
        <w:rPr>
          <w:rStyle w:val="text"/>
          <w:rFonts w:ascii="Arial" w:hAnsi="Arial" w:cs="Arial"/>
          <w:b/>
          <w:bCs/>
          <w:color w:val="000000"/>
          <w:sz w:val="18"/>
          <w:szCs w:val="18"/>
          <w:vertAlign w:val="superscript"/>
        </w:rPr>
        <w:t>29 </w:t>
      </w:r>
      <w:r w:rsidRPr="004678FC">
        <w:rPr>
          <w:rStyle w:val="text"/>
          <w:rFonts w:ascii="Arial" w:hAnsi="Arial" w:cs="Arial"/>
          <w:color w:val="000000"/>
          <w:sz w:val="18"/>
          <w:szCs w:val="18"/>
        </w:rPr>
        <w:t>And when she heard it, she got up quickly and went to him. </w:t>
      </w:r>
      <w:r w:rsidRPr="004678FC">
        <w:rPr>
          <w:rStyle w:val="text"/>
          <w:rFonts w:ascii="Arial" w:hAnsi="Arial" w:cs="Arial"/>
          <w:b/>
          <w:bCs/>
          <w:color w:val="000000"/>
          <w:sz w:val="18"/>
          <w:szCs w:val="18"/>
          <w:vertAlign w:val="superscript"/>
        </w:rPr>
        <w:t>30 </w:t>
      </w:r>
      <w:r w:rsidRPr="004678FC">
        <w:rPr>
          <w:rStyle w:val="text"/>
          <w:rFonts w:ascii="Arial" w:hAnsi="Arial" w:cs="Arial"/>
          <w:color w:val="000000"/>
          <w:sz w:val="18"/>
          <w:szCs w:val="18"/>
        </w:rPr>
        <w:t>Now Jesus had not yet come to the village, but was still at the place where Martha had met him. </w:t>
      </w:r>
      <w:r w:rsidRPr="004678FC">
        <w:rPr>
          <w:rStyle w:val="text"/>
          <w:rFonts w:ascii="Arial" w:hAnsi="Arial" w:cs="Arial"/>
          <w:b/>
          <w:bCs/>
          <w:color w:val="000000"/>
          <w:sz w:val="18"/>
          <w:szCs w:val="18"/>
          <w:vertAlign w:val="superscript"/>
        </w:rPr>
        <w:t>31 </w:t>
      </w:r>
      <w:r w:rsidRPr="004678FC">
        <w:rPr>
          <w:rStyle w:val="text"/>
          <w:rFonts w:ascii="Arial" w:hAnsi="Arial" w:cs="Arial"/>
          <w:color w:val="000000"/>
          <w:sz w:val="18"/>
          <w:szCs w:val="18"/>
        </w:rPr>
        <w:t>The Jews who were with her in the house, consoling her, saw Mary get up quickly and go out. They followed her because they thought that she was going to the tomb to weep there. </w:t>
      </w:r>
      <w:r w:rsidRPr="004678FC">
        <w:rPr>
          <w:rStyle w:val="text"/>
          <w:rFonts w:ascii="Arial" w:hAnsi="Arial" w:cs="Arial"/>
          <w:b/>
          <w:bCs/>
          <w:color w:val="000000"/>
          <w:sz w:val="18"/>
          <w:szCs w:val="18"/>
          <w:vertAlign w:val="superscript"/>
        </w:rPr>
        <w:t>32 </w:t>
      </w:r>
      <w:r w:rsidRPr="004678FC">
        <w:rPr>
          <w:rStyle w:val="text"/>
          <w:rFonts w:ascii="Arial" w:hAnsi="Arial" w:cs="Arial"/>
          <w:color w:val="000000"/>
          <w:sz w:val="18"/>
          <w:szCs w:val="18"/>
        </w:rPr>
        <w:t>When Mary came where Jesus was and saw him, she knelt at his feet and said to him, ‘Lord, if you had been here, my brother would not have died.’ </w:t>
      </w:r>
      <w:r w:rsidRPr="004678FC">
        <w:rPr>
          <w:rStyle w:val="text"/>
          <w:rFonts w:ascii="Arial" w:hAnsi="Arial" w:cs="Arial"/>
          <w:b/>
          <w:bCs/>
          <w:color w:val="000000"/>
          <w:sz w:val="18"/>
          <w:szCs w:val="18"/>
          <w:vertAlign w:val="superscript"/>
        </w:rPr>
        <w:t>33 </w:t>
      </w:r>
      <w:r w:rsidRPr="004678FC">
        <w:rPr>
          <w:rStyle w:val="text"/>
          <w:rFonts w:ascii="Arial" w:hAnsi="Arial" w:cs="Arial"/>
          <w:color w:val="000000"/>
          <w:sz w:val="18"/>
          <w:szCs w:val="18"/>
        </w:rPr>
        <w:t>When Jesus saw her weeping, and the Jews who came with her also weeping, he was greatly disturbed in spirit and deeply moved. </w:t>
      </w:r>
      <w:r w:rsidRPr="004678FC">
        <w:rPr>
          <w:rStyle w:val="text"/>
          <w:rFonts w:ascii="Arial" w:hAnsi="Arial" w:cs="Arial"/>
          <w:b/>
          <w:bCs/>
          <w:color w:val="000000"/>
          <w:sz w:val="18"/>
          <w:szCs w:val="18"/>
          <w:vertAlign w:val="superscript"/>
        </w:rPr>
        <w:t>34 </w:t>
      </w:r>
      <w:r w:rsidRPr="004678FC">
        <w:rPr>
          <w:rStyle w:val="text"/>
          <w:rFonts w:ascii="Arial" w:hAnsi="Arial" w:cs="Arial"/>
          <w:color w:val="000000"/>
          <w:sz w:val="18"/>
          <w:szCs w:val="18"/>
        </w:rPr>
        <w:t>He said, ‘Where have you laid him?’ They said to him, ‘Lord, come and see.’ </w:t>
      </w:r>
      <w:r w:rsidRPr="004678FC">
        <w:rPr>
          <w:rStyle w:val="text"/>
          <w:rFonts w:ascii="Arial" w:hAnsi="Arial" w:cs="Arial"/>
          <w:b/>
          <w:bCs/>
          <w:color w:val="000000"/>
          <w:sz w:val="18"/>
          <w:szCs w:val="18"/>
          <w:vertAlign w:val="superscript"/>
        </w:rPr>
        <w:t>35 </w:t>
      </w:r>
      <w:r w:rsidRPr="004678FC">
        <w:rPr>
          <w:rStyle w:val="text"/>
          <w:rFonts w:ascii="Arial" w:hAnsi="Arial" w:cs="Arial"/>
          <w:color w:val="000000"/>
          <w:sz w:val="18"/>
          <w:szCs w:val="18"/>
        </w:rPr>
        <w:t>Jesus began to weep. </w:t>
      </w:r>
      <w:r w:rsidRPr="004678FC">
        <w:rPr>
          <w:rStyle w:val="text"/>
          <w:rFonts w:ascii="Arial" w:hAnsi="Arial" w:cs="Arial"/>
          <w:b/>
          <w:bCs/>
          <w:color w:val="000000"/>
          <w:sz w:val="18"/>
          <w:szCs w:val="18"/>
          <w:vertAlign w:val="superscript"/>
        </w:rPr>
        <w:t>36 </w:t>
      </w:r>
      <w:r w:rsidRPr="004678FC">
        <w:rPr>
          <w:rStyle w:val="text"/>
          <w:rFonts w:ascii="Arial" w:hAnsi="Arial" w:cs="Arial"/>
          <w:color w:val="000000"/>
          <w:sz w:val="18"/>
          <w:szCs w:val="18"/>
        </w:rPr>
        <w:t xml:space="preserve">So the Jews said, </w:t>
      </w:r>
      <w:r w:rsidRPr="004678FC">
        <w:rPr>
          <w:rStyle w:val="text"/>
          <w:rFonts w:ascii="Arial" w:hAnsi="Arial" w:cs="Arial"/>
          <w:color w:val="000000"/>
          <w:sz w:val="18"/>
          <w:szCs w:val="18"/>
        </w:rPr>
        <w:lastRenderedPageBreak/>
        <w:t>‘See how he loved him!’ </w:t>
      </w:r>
      <w:r w:rsidRPr="004678FC">
        <w:rPr>
          <w:rStyle w:val="text"/>
          <w:rFonts w:ascii="Arial" w:hAnsi="Arial" w:cs="Arial"/>
          <w:b/>
          <w:bCs/>
          <w:color w:val="000000"/>
          <w:sz w:val="18"/>
          <w:szCs w:val="18"/>
          <w:vertAlign w:val="superscript"/>
        </w:rPr>
        <w:t>37 </w:t>
      </w:r>
      <w:r w:rsidRPr="004678FC">
        <w:rPr>
          <w:rStyle w:val="text"/>
          <w:rFonts w:ascii="Arial" w:hAnsi="Arial" w:cs="Arial"/>
          <w:color w:val="000000"/>
          <w:sz w:val="18"/>
          <w:szCs w:val="18"/>
        </w:rPr>
        <w:t>But some of them said, ‘Could not he who opened the eyes of the blind man have kept this man from dying?’</w:t>
      </w:r>
    </w:p>
    <w:p w14:paraId="1A83E5BF" w14:textId="77777777" w:rsidR="004678FC" w:rsidRPr="004678FC" w:rsidRDefault="004678FC" w:rsidP="004678FC">
      <w:pPr>
        <w:pStyle w:val="Heading3"/>
        <w:spacing w:before="300" w:beforeAutospacing="0" w:after="150" w:afterAutospacing="0" w:line="408" w:lineRule="atLeast"/>
        <w:rPr>
          <w:rFonts w:ascii="Arial" w:hAnsi="Arial" w:cs="Arial"/>
          <w:color w:val="000000"/>
          <w:sz w:val="18"/>
          <w:szCs w:val="18"/>
        </w:rPr>
      </w:pPr>
      <w:r w:rsidRPr="004678FC">
        <w:rPr>
          <w:rStyle w:val="text"/>
          <w:rFonts w:ascii="Arial" w:hAnsi="Arial" w:cs="Arial"/>
          <w:color w:val="000000"/>
          <w:sz w:val="18"/>
          <w:szCs w:val="18"/>
        </w:rPr>
        <w:t>Jesus Raises Lazarus to Life</w:t>
      </w:r>
    </w:p>
    <w:p w14:paraId="5111A042" w14:textId="77777777" w:rsidR="004678FC" w:rsidRPr="004678FC" w:rsidRDefault="004678FC" w:rsidP="004678FC">
      <w:pPr>
        <w:pStyle w:val="NormalWeb"/>
        <w:spacing w:line="408" w:lineRule="atLeast"/>
        <w:rPr>
          <w:rFonts w:ascii="Arial" w:hAnsi="Arial" w:cs="Arial"/>
          <w:color w:val="000000"/>
          <w:sz w:val="18"/>
          <w:szCs w:val="18"/>
        </w:rPr>
      </w:pPr>
      <w:r w:rsidRPr="004678FC">
        <w:rPr>
          <w:rStyle w:val="text"/>
          <w:rFonts w:ascii="Arial" w:hAnsi="Arial" w:cs="Arial"/>
          <w:b/>
          <w:bCs/>
          <w:color w:val="000000"/>
          <w:sz w:val="18"/>
          <w:szCs w:val="18"/>
          <w:vertAlign w:val="superscript"/>
        </w:rPr>
        <w:t>38 </w:t>
      </w:r>
      <w:r w:rsidRPr="004678FC">
        <w:rPr>
          <w:rStyle w:val="text"/>
          <w:rFonts w:ascii="Arial" w:hAnsi="Arial" w:cs="Arial"/>
          <w:color w:val="000000"/>
          <w:sz w:val="18"/>
          <w:szCs w:val="18"/>
        </w:rPr>
        <w:t>Then Jesus, again greatly disturbed, came to the tomb. It was a cave, and a stone was lying against it. </w:t>
      </w:r>
      <w:r w:rsidRPr="004678FC">
        <w:rPr>
          <w:rStyle w:val="text"/>
          <w:rFonts w:ascii="Arial" w:hAnsi="Arial" w:cs="Arial"/>
          <w:b/>
          <w:bCs/>
          <w:color w:val="000000"/>
          <w:sz w:val="18"/>
          <w:szCs w:val="18"/>
          <w:vertAlign w:val="superscript"/>
        </w:rPr>
        <w:t>39 </w:t>
      </w:r>
      <w:r w:rsidRPr="004678FC">
        <w:rPr>
          <w:rStyle w:val="text"/>
          <w:rFonts w:ascii="Arial" w:hAnsi="Arial" w:cs="Arial"/>
          <w:color w:val="000000"/>
          <w:sz w:val="18"/>
          <w:szCs w:val="18"/>
        </w:rPr>
        <w:t>Jesus said, ‘Take away the stone.’ Martha, the sister of the dead man, said to him, ‘Lord, already there is a stench because he has been dead for four days.’ </w:t>
      </w:r>
      <w:r w:rsidRPr="004678FC">
        <w:rPr>
          <w:rStyle w:val="text"/>
          <w:rFonts w:ascii="Arial" w:hAnsi="Arial" w:cs="Arial"/>
          <w:b/>
          <w:bCs/>
          <w:color w:val="000000"/>
          <w:sz w:val="18"/>
          <w:szCs w:val="18"/>
          <w:vertAlign w:val="superscript"/>
        </w:rPr>
        <w:t>40 </w:t>
      </w:r>
      <w:r w:rsidRPr="004678FC">
        <w:rPr>
          <w:rStyle w:val="text"/>
          <w:rFonts w:ascii="Arial" w:hAnsi="Arial" w:cs="Arial"/>
          <w:color w:val="000000"/>
          <w:sz w:val="18"/>
          <w:szCs w:val="18"/>
        </w:rPr>
        <w:t>Jesus said to her, ‘Did I not tell you that if you believed, you would see the glory of God?’ </w:t>
      </w:r>
      <w:r w:rsidRPr="004678FC">
        <w:rPr>
          <w:rStyle w:val="text"/>
          <w:rFonts w:ascii="Arial" w:hAnsi="Arial" w:cs="Arial"/>
          <w:b/>
          <w:bCs/>
          <w:color w:val="000000"/>
          <w:sz w:val="18"/>
          <w:szCs w:val="18"/>
          <w:vertAlign w:val="superscript"/>
        </w:rPr>
        <w:t>41 </w:t>
      </w:r>
      <w:r w:rsidRPr="004678FC">
        <w:rPr>
          <w:rStyle w:val="text"/>
          <w:rFonts w:ascii="Arial" w:hAnsi="Arial" w:cs="Arial"/>
          <w:color w:val="000000"/>
          <w:sz w:val="18"/>
          <w:szCs w:val="18"/>
        </w:rPr>
        <w:t>So they took away the stone. And Jesus looked upwards and said, ‘Father, I thank you for having heard me. </w:t>
      </w:r>
      <w:r w:rsidRPr="004678FC">
        <w:rPr>
          <w:rStyle w:val="text"/>
          <w:rFonts w:ascii="Arial" w:hAnsi="Arial" w:cs="Arial"/>
          <w:b/>
          <w:bCs/>
          <w:color w:val="000000"/>
          <w:sz w:val="18"/>
          <w:szCs w:val="18"/>
          <w:vertAlign w:val="superscript"/>
        </w:rPr>
        <w:t>42 </w:t>
      </w:r>
      <w:r w:rsidRPr="004678FC">
        <w:rPr>
          <w:rStyle w:val="text"/>
          <w:rFonts w:ascii="Arial" w:hAnsi="Arial" w:cs="Arial"/>
          <w:color w:val="000000"/>
          <w:sz w:val="18"/>
          <w:szCs w:val="18"/>
        </w:rPr>
        <w:t>I knew that you always hear me, but I have said this for the sake of the crowd standing here, so that they may believe that you sent me.’ </w:t>
      </w:r>
      <w:r w:rsidRPr="004678FC">
        <w:rPr>
          <w:rStyle w:val="text"/>
          <w:rFonts w:ascii="Arial" w:hAnsi="Arial" w:cs="Arial"/>
          <w:b/>
          <w:bCs/>
          <w:color w:val="000000"/>
          <w:sz w:val="18"/>
          <w:szCs w:val="18"/>
          <w:vertAlign w:val="superscript"/>
        </w:rPr>
        <w:t>43 </w:t>
      </w:r>
      <w:r w:rsidRPr="004678FC">
        <w:rPr>
          <w:rStyle w:val="text"/>
          <w:rFonts w:ascii="Arial" w:hAnsi="Arial" w:cs="Arial"/>
          <w:color w:val="000000"/>
          <w:sz w:val="18"/>
          <w:szCs w:val="18"/>
        </w:rPr>
        <w:t>When he had said this, he cried with a loud voice, ‘Lazarus, come out!’ </w:t>
      </w:r>
      <w:r w:rsidRPr="004678FC">
        <w:rPr>
          <w:rStyle w:val="text"/>
          <w:rFonts w:ascii="Arial" w:hAnsi="Arial" w:cs="Arial"/>
          <w:b/>
          <w:bCs/>
          <w:color w:val="000000"/>
          <w:sz w:val="18"/>
          <w:szCs w:val="18"/>
          <w:vertAlign w:val="superscript"/>
        </w:rPr>
        <w:t>44 </w:t>
      </w:r>
      <w:r w:rsidRPr="004678FC">
        <w:rPr>
          <w:rStyle w:val="text"/>
          <w:rFonts w:ascii="Arial" w:hAnsi="Arial" w:cs="Arial"/>
          <w:color w:val="000000"/>
          <w:sz w:val="18"/>
          <w:szCs w:val="18"/>
        </w:rPr>
        <w:t>The dead man came out, his hands and feet bound with strips of cloth, and his face wrapped in a cloth. Jesus said to them, ‘Unbind him, and let him go.’</w:t>
      </w:r>
    </w:p>
    <w:p w14:paraId="2C3DF5F2" w14:textId="77777777" w:rsidR="004678FC" w:rsidRPr="004678FC" w:rsidRDefault="004678FC" w:rsidP="004678FC">
      <w:pPr>
        <w:pStyle w:val="Heading3"/>
        <w:spacing w:before="300" w:beforeAutospacing="0" w:after="150" w:afterAutospacing="0" w:line="408" w:lineRule="atLeast"/>
        <w:rPr>
          <w:rFonts w:ascii="Arial" w:hAnsi="Arial" w:cs="Arial"/>
          <w:color w:val="000000"/>
          <w:sz w:val="18"/>
          <w:szCs w:val="18"/>
        </w:rPr>
      </w:pPr>
      <w:r w:rsidRPr="004678FC">
        <w:rPr>
          <w:rStyle w:val="text"/>
          <w:rFonts w:ascii="Arial" w:hAnsi="Arial" w:cs="Arial"/>
          <w:color w:val="000000"/>
          <w:sz w:val="18"/>
          <w:szCs w:val="18"/>
        </w:rPr>
        <w:t>The Plot to Kill Jesus</w:t>
      </w:r>
    </w:p>
    <w:p w14:paraId="601102F4" w14:textId="77777777" w:rsidR="004678FC" w:rsidRPr="004678FC" w:rsidRDefault="004678FC" w:rsidP="004678FC">
      <w:pPr>
        <w:pStyle w:val="NormalWeb"/>
        <w:spacing w:line="408" w:lineRule="atLeast"/>
        <w:rPr>
          <w:rFonts w:ascii="Arial" w:hAnsi="Arial" w:cs="Arial"/>
          <w:color w:val="000000"/>
          <w:sz w:val="18"/>
          <w:szCs w:val="18"/>
        </w:rPr>
      </w:pPr>
      <w:r w:rsidRPr="004678FC">
        <w:rPr>
          <w:rStyle w:val="text"/>
          <w:rFonts w:ascii="Arial" w:hAnsi="Arial" w:cs="Arial"/>
          <w:b/>
          <w:bCs/>
          <w:color w:val="000000"/>
          <w:sz w:val="18"/>
          <w:szCs w:val="18"/>
          <w:vertAlign w:val="superscript"/>
        </w:rPr>
        <w:t>45 </w:t>
      </w:r>
      <w:r w:rsidRPr="004678FC">
        <w:rPr>
          <w:rStyle w:val="text"/>
          <w:rFonts w:ascii="Arial" w:hAnsi="Arial" w:cs="Arial"/>
          <w:color w:val="000000"/>
          <w:sz w:val="18"/>
          <w:szCs w:val="18"/>
        </w:rPr>
        <w:t>Many of the Jews therefore, who had come with Mary and had seen what Jesus did, believed in him.</w:t>
      </w:r>
    </w:p>
    <w:p w14:paraId="40A09448" w14:textId="77777777" w:rsidR="004B06DD" w:rsidRDefault="004B06DD" w:rsidP="004678FC">
      <w:pPr>
        <w:rPr>
          <w:sz w:val="32"/>
          <w:szCs w:val="32"/>
        </w:rPr>
      </w:pPr>
    </w:p>
    <w:p w14:paraId="419227F0" w14:textId="6D8FCC61" w:rsidR="004678FC" w:rsidRDefault="00043CC4" w:rsidP="004678FC">
      <w:pPr>
        <w:rPr>
          <w:sz w:val="32"/>
          <w:szCs w:val="32"/>
        </w:rPr>
      </w:pPr>
      <w:r w:rsidRPr="008A1B83">
        <w:rPr>
          <w:sz w:val="32"/>
          <w:szCs w:val="32"/>
        </w:rPr>
        <w:t>We will eat…</w:t>
      </w:r>
    </w:p>
    <w:p w14:paraId="457B4AC7" w14:textId="77777777" w:rsidR="008A1B83" w:rsidRPr="008A1B83" w:rsidRDefault="008A1B83" w:rsidP="004678FC">
      <w:pPr>
        <w:rPr>
          <w:sz w:val="32"/>
          <w:szCs w:val="32"/>
        </w:rPr>
      </w:pPr>
    </w:p>
    <w:p w14:paraId="6473DF0F" w14:textId="6DBF19AB" w:rsidR="00830C47" w:rsidRDefault="00775898" w:rsidP="008A1B83">
      <w:pPr>
        <w:spacing w:line="480" w:lineRule="auto"/>
        <w:rPr>
          <w:rFonts w:cstheme="minorHAnsi"/>
          <w:sz w:val="32"/>
          <w:szCs w:val="32"/>
        </w:rPr>
      </w:pPr>
      <w:r w:rsidRPr="008A1B83">
        <w:rPr>
          <w:rFonts w:cstheme="minorHAnsi"/>
          <w:sz w:val="32"/>
          <w:szCs w:val="32"/>
        </w:rPr>
        <w:t xml:space="preserve">A favourite technique amongst Theological </w:t>
      </w:r>
      <w:proofErr w:type="gramStart"/>
      <w:r w:rsidRPr="008A1B83">
        <w:rPr>
          <w:rFonts w:cstheme="minorHAnsi"/>
          <w:sz w:val="32"/>
          <w:szCs w:val="32"/>
        </w:rPr>
        <w:t>Educators  is</w:t>
      </w:r>
      <w:proofErr w:type="gramEnd"/>
      <w:r w:rsidRPr="008A1B83">
        <w:rPr>
          <w:rFonts w:cstheme="minorHAnsi"/>
          <w:sz w:val="32"/>
          <w:szCs w:val="32"/>
        </w:rPr>
        <w:t xml:space="preserve"> to arrive at this story and to ask people, ‘are you a Martha, or a Mary’? It’s a good question and one that I have answered differently at different times; in Jesus’s interactions with both sisters, we see many of the possibilities </w:t>
      </w:r>
      <w:r w:rsidR="0035219D">
        <w:rPr>
          <w:rFonts w:cstheme="minorHAnsi"/>
          <w:sz w:val="32"/>
          <w:szCs w:val="32"/>
        </w:rPr>
        <w:t xml:space="preserve">available to us all </w:t>
      </w:r>
      <w:r w:rsidRPr="008A1B83">
        <w:rPr>
          <w:rFonts w:cstheme="minorHAnsi"/>
          <w:sz w:val="32"/>
          <w:szCs w:val="32"/>
        </w:rPr>
        <w:t xml:space="preserve">in our reactions to life. </w:t>
      </w:r>
      <w:r w:rsidR="005A7B8A" w:rsidRPr="008A1B83">
        <w:rPr>
          <w:rFonts w:cstheme="minorHAnsi"/>
          <w:sz w:val="32"/>
          <w:szCs w:val="32"/>
        </w:rPr>
        <w:t xml:space="preserve">It’s a shame that these women are distilled in the question, though, </w:t>
      </w:r>
      <w:r w:rsidR="00830C47" w:rsidRPr="008A1B83">
        <w:rPr>
          <w:rFonts w:cstheme="minorHAnsi"/>
          <w:sz w:val="32"/>
          <w:szCs w:val="32"/>
        </w:rPr>
        <w:t>with our lives</w:t>
      </w:r>
      <w:r w:rsidR="00EC6CB8">
        <w:rPr>
          <w:rFonts w:cstheme="minorHAnsi"/>
          <w:sz w:val="32"/>
          <w:szCs w:val="32"/>
        </w:rPr>
        <w:t>, in that question</w:t>
      </w:r>
      <w:r w:rsidR="005254CB">
        <w:rPr>
          <w:rFonts w:cstheme="minorHAnsi"/>
          <w:sz w:val="32"/>
          <w:szCs w:val="32"/>
        </w:rPr>
        <w:t>,</w:t>
      </w:r>
      <w:r w:rsidR="00830C47" w:rsidRPr="008A1B83">
        <w:rPr>
          <w:rFonts w:cstheme="minorHAnsi"/>
          <w:sz w:val="32"/>
          <w:szCs w:val="32"/>
        </w:rPr>
        <w:t xml:space="preserve"> limiting their characters</w:t>
      </w:r>
      <w:r w:rsidR="0035219D">
        <w:rPr>
          <w:rFonts w:cstheme="minorHAnsi"/>
          <w:sz w:val="32"/>
          <w:szCs w:val="32"/>
        </w:rPr>
        <w:t>. S</w:t>
      </w:r>
      <w:r w:rsidR="00830C47" w:rsidRPr="008A1B83">
        <w:rPr>
          <w:rFonts w:cstheme="minorHAnsi"/>
          <w:sz w:val="32"/>
          <w:szCs w:val="32"/>
        </w:rPr>
        <w:t xml:space="preserve">o we are asked, </w:t>
      </w:r>
      <w:r w:rsidR="0035219D">
        <w:rPr>
          <w:rFonts w:cstheme="minorHAnsi"/>
          <w:sz w:val="32"/>
          <w:szCs w:val="32"/>
        </w:rPr>
        <w:t xml:space="preserve">are </w:t>
      </w:r>
      <w:r w:rsidR="0035219D">
        <w:rPr>
          <w:rFonts w:cstheme="minorHAnsi"/>
          <w:sz w:val="32"/>
          <w:szCs w:val="32"/>
        </w:rPr>
        <w:lastRenderedPageBreak/>
        <w:t xml:space="preserve">you </w:t>
      </w:r>
      <w:r w:rsidR="00830C47" w:rsidRPr="008A1B83">
        <w:rPr>
          <w:rFonts w:cstheme="minorHAnsi"/>
          <w:sz w:val="32"/>
          <w:szCs w:val="32"/>
        </w:rPr>
        <w:t>proactive</w:t>
      </w:r>
      <w:r w:rsidRPr="008A1B83">
        <w:rPr>
          <w:rFonts w:cstheme="minorHAnsi"/>
          <w:sz w:val="32"/>
          <w:szCs w:val="32"/>
        </w:rPr>
        <w:t xml:space="preserve">, or reactive? A contemplative, or a do-er? Relaxed or uptight? </w:t>
      </w:r>
      <w:r w:rsidR="00830C47" w:rsidRPr="008A1B83">
        <w:rPr>
          <w:rFonts w:cstheme="minorHAnsi"/>
          <w:sz w:val="32"/>
          <w:szCs w:val="32"/>
        </w:rPr>
        <w:t>The</w:t>
      </w:r>
      <w:r w:rsidR="0035219D">
        <w:rPr>
          <w:rFonts w:cstheme="minorHAnsi"/>
          <w:sz w:val="32"/>
          <w:szCs w:val="32"/>
        </w:rPr>
        <w:t xml:space="preserve">se woman </w:t>
      </w:r>
      <w:r w:rsidR="00BA406B" w:rsidRPr="008A1B83">
        <w:rPr>
          <w:rFonts w:cstheme="minorHAnsi"/>
          <w:sz w:val="32"/>
          <w:szCs w:val="32"/>
        </w:rPr>
        <w:t xml:space="preserve">are far more </w:t>
      </w:r>
      <w:r w:rsidR="0035219D">
        <w:rPr>
          <w:rFonts w:cstheme="minorHAnsi"/>
          <w:sz w:val="32"/>
          <w:szCs w:val="32"/>
        </w:rPr>
        <w:t xml:space="preserve">characterful </w:t>
      </w:r>
      <w:r w:rsidR="00BA406B" w:rsidRPr="008A1B83">
        <w:rPr>
          <w:rFonts w:cstheme="minorHAnsi"/>
          <w:sz w:val="32"/>
          <w:szCs w:val="32"/>
        </w:rPr>
        <w:t xml:space="preserve">than these </w:t>
      </w:r>
      <w:r w:rsidR="005254CB">
        <w:rPr>
          <w:rFonts w:cstheme="minorHAnsi"/>
          <w:sz w:val="32"/>
          <w:szCs w:val="32"/>
        </w:rPr>
        <w:t>options</w:t>
      </w:r>
      <w:r w:rsidR="00B375AE">
        <w:rPr>
          <w:rFonts w:cstheme="minorHAnsi"/>
          <w:sz w:val="32"/>
          <w:szCs w:val="32"/>
        </w:rPr>
        <w:t xml:space="preserve"> s</w:t>
      </w:r>
      <w:r w:rsidR="00BA406B" w:rsidRPr="008A1B83">
        <w:rPr>
          <w:rFonts w:cstheme="minorHAnsi"/>
          <w:sz w:val="32"/>
          <w:szCs w:val="32"/>
        </w:rPr>
        <w:t>uggest.</w:t>
      </w:r>
    </w:p>
    <w:p w14:paraId="270AEEF0" w14:textId="77777777" w:rsidR="00B375AE" w:rsidRPr="008A1B83" w:rsidRDefault="00B375AE" w:rsidP="008A1B83">
      <w:pPr>
        <w:spacing w:line="480" w:lineRule="auto"/>
        <w:rPr>
          <w:rFonts w:cstheme="minorHAnsi"/>
          <w:sz w:val="32"/>
          <w:szCs w:val="32"/>
        </w:rPr>
      </w:pPr>
    </w:p>
    <w:p w14:paraId="1A21F12F" w14:textId="77777777" w:rsidR="005254CB" w:rsidRDefault="00BA406B" w:rsidP="008A1B83">
      <w:pPr>
        <w:spacing w:line="480" w:lineRule="auto"/>
        <w:rPr>
          <w:rFonts w:cstheme="minorHAnsi"/>
          <w:sz w:val="32"/>
          <w:szCs w:val="32"/>
        </w:rPr>
      </w:pPr>
      <w:r w:rsidRPr="008A1B83">
        <w:rPr>
          <w:rFonts w:cstheme="minorHAnsi"/>
          <w:sz w:val="32"/>
          <w:szCs w:val="32"/>
        </w:rPr>
        <w:t xml:space="preserve">And </w:t>
      </w:r>
      <w:r w:rsidR="004B239C">
        <w:rPr>
          <w:rFonts w:cstheme="minorHAnsi"/>
          <w:sz w:val="32"/>
          <w:szCs w:val="32"/>
        </w:rPr>
        <w:t xml:space="preserve">St </w:t>
      </w:r>
      <w:r w:rsidR="00830C47" w:rsidRPr="008A1B83">
        <w:rPr>
          <w:rFonts w:cstheme="minorHAnsi"/>
          <w:sz w:val="32"/>
          <w:szCs w:val="32"/>
        </w:rPr>
        <w:t>John’s having no truck with any of that</w:t>
      </w:r>
      <w:r w:rsidRPr="008A1B83">
        <w:rPr>
          <w:rFonts w:cstheme="minorHAnsi"/>
          <w:sz w:val="32"/>
          <w:szCs w:val="32"/>
        </w:rPr>
        <w:t xml:space="preserve"> sort of thing</w:t>
      </w:r>
      <w:r w:rsidR="00830C47" w:rsidRPr="008A1B83">
        <w:rPr>
          <w:rFonts w:cstheme="minorHAnsi"/>
          <w:sz w:val="32"/>
          <w:szCs w:val="32"/>
        </w:rPr>
        <w:t>, I think.</w:t>
      </w:r>
      <w:r w:rsidRPr="008A1B83">
        <w:rPr>
          <w:rFonts w:cstheme="minorHAnsi"/>
          <w:sz w:val="32"/>
          <w:szCs w:val="32"/>
        </w:rPr>
        <w:t xml:space="preserve"> </w:t>
      </w:r>
      <w:r w:rsidR="00775898" w:rsidRPr="008A1B83">
        <w:rPr>
          <w:rFonts w:cstheme="minorHAnsi"/>
          <w:sz w:val="32"/>
          <w:szCs w:val="32"/>
        </w:rPr>
        <w:t xml:space="preserve">What John does, in his </w:t>
      </w:r>
      <w:r w:rsidRPr="008A1B83">
        <w:rPr>
          <w:rFonts w:cstheme="minorHAnsi"/>
          <w:sz w:val="32"/>
          <w:szCs w:val="32"/>
        </w:rPr>
        <w:t>texture</w:t>
      </w:r>
      <w:r w:rsidR="00C0472D" w:rsidRPr="008A1B83">
        <w:rPr>
          <w:rFonts w:cstheme="minorHAnsi"/>
          <w:sz w:val="32"/>
          <w:szCs w:val="32"/>
        </w:rPr>
        <w:t>d</w:t>
      </w:r>
      <w:r w:rsidRPr="008A1B83">
        <w:rPr>
          <w:rFonts w:cstheme="minorHAnsi"/>
          <w:sz w:val="32"/>
          <w:szCs w:val="32"/>
        </w:rPr>
        <w:t xml:space="preserve"> </w:t>
      </w:r>
      <w:r w:rsidR="00775898" w:rsidRPr="008A1B83">
        <w:rPr>
          <w:rFonts w:cstheme="minorHAnsi"/>
          <w:sz w:val="32"/>
          <w:szCs w:val="32"/>
        </w:rPr>
        <w:t>characterisations</w:t>
      </w:r>
      <w:r w:rsidRPr="008A1B83">
        <w:rPr>
          <w:rFonts w:cstheme="minorHAnsi"/>
          <w:sz w:val="32"/>
          <w:szCs w:val="32"/>
        </w:rPr>
        <w:t xml:space="preserve"> of these women</w:t>
      </w:r>
      <w:r w:rsidR="00775898" w:rsidRPr="008A1B83">
        <w:rPr>
          <w:rFonts w:cstheme="minorHAnsi"/>
          <w:sz w:val="32"/>
          <w:szCs w:val="32"/>
        </w:rPr>
        <w:t>, is to give Jesus the chance for</w:t>
      </w:r>
      <w:r w:rsidR="00B2136D">
        <w:rPr>
          <w:rFonts w:cstheme="minorHAnsi"/>
          <w:sz w:val="32"/>
          <w:szCs w:val="32"/>
        </w:rPr>
        <w:t xml:space="preserve"> </w:t>
      </w:r>
      <w:r w:rsidR="00775898" w:rsidRPr="008A1B83">
        <w:rPr>
          <w:rFonts w:cstheme="minorHAnsi"/>
          <w:sz w:val="32"/>
          <w:szCs w:val="32"/>
        </w:rPr>
        <w:t xml:space="preserve">extended </w:t>
      </w:r>
      <w:r w:rsidR="00B2136D">
        <w:rPr>
          <w:rFonts w:cstheme="minorHAnsi"/>
          <w:sz w:val="32"/>
          <w:szCs w:val="32"/>
        </w:rPr>
        <w:t xml:space="preserve">conversations </w:t>
      </w:r>
      <w:r w:rsidRPr="008A1B83">
        <w:rPr>
          <w:rFonts w:cstheme="minorHAnsi"/>
          <w:sz w:val="32"/>
          <w:szCs w:val="32"/>
        </w:rPr>
        <w:t>with them and so with us</w:t>
      </w:r>
      <w:r w:rsidR="00775898" w:rsidRPr="008A1B83">
        <w:rPr>
          <w:rFonts w:cstheme="minorHAnsi"/>
          <w:sz w:val="32"/>
          <w:szCs w:val="32"/>
        </w:rPr>
        <w:t xml:space="preserve">, </w:t>
      </w:r>
      <w:r w:rsidRPr="008A1B83">
        <w:rPr>
          <w:rFonts w:cstheme="minorHAnsi"/>
          <w:sz w:val="32"/>
          <w:szCs w:val="32"/>
        </w:rPr>
        <w:t xml:space="preserve">giving </w:t>
      </w:r>
      <w:r w:rsidR="00775898" w:rsidRPr="008A1B83">
        <w:rPr>
          <w:rFonts w:cstheme="minorHAnsi"/>
          <w:sz w:val="32"/>
          <w:szCs w:val="32"/>
        </w:rPr>
        <w:t xml:space="preserve">us the chance to </w:t>
      </w:r>
      <w:r w:rsidRPr="008A1B83">
        <w:rPr>
          <w:rFonts w:cstheme="minorHAnsi"/>
          <w:sz w:val="32"/>
          <w:szCs w:val="32"/>
        </w:rPr>
        <w:t>ponder anew</w:t>
      </w:r>
      <w:r w:rsidR="00764EED" w:rsidRPr="008A1B83">
        <w:rPr>
          <w:rFonts w:cstheme="minorHAnsi"/>
          <w:sz w:val="32"/>
          <w:szCs w:val="32"/>
        </w:rPr>
        <w:t>, as the hymn has it, just</w:t>
      </w:r>
      <w:r w:rsidR="00775898" w:rsidRPr="008A1B83">
        <w:rPr>
          <w:rFonts w:cstheme="minorHAnsi"/>
          <w:sz w:val="32"/>
          <w:szCs w:val="32"/>
        </w:rPr>
        <w:t xml:space="preserve"> what </w:t>
      </w:r>
      <w:r w:rsidR="00764EED" w:rsidRPr="008A1B83">
        <w:rPr>
          <w:rFonts w:cstheme="minorHAnsi"/>
          <w:sz w:val="32"/>
          <w:szCs w:val="32"/>
        </w:rPr>
        <w:t xml:space="preserve">Jesus is </w:t>
      </w:r>
      <w:r w:rsidR="00775898" w:rsidRPr="008A1B83">
        <w:rPr>
          <w:rFonts w:cstheme="minorHAnsi"/>
          <w:sz w:val="32"/>
          <w:szCs w:val="32"/>
        </w:rPr>
        <w:t>doing now, and why.</w:t>
      </w:r>
    </w:p>
    <w:p w14:paraId="54287017" w14:textId="77777777" w:rsidR="008A1D96" w:rsidRDefault="009D5E5E" w:rsidP="008A1B83">
      <w:pPr>
        <w:spacing w:line="480" w:lineRule="auto"/>
        <w:rPr>
          <w:rFonts w:cstheme="minorHAnsi"/>
          <w:sz w:val="32"/>
          <w:szCs w:val="32"/>
        </w:rPr>
      </w:pPr>
      <w:r w:rsidRPr="008A1B83">
        <w:rPr>
          <w:rFonts w:cstheme="minorHAnsi"/>
          <w:sz w:val="32"/>
          <w:szCs w:val="32"/>
        </w:rPr>
        <w:t>It’s</w:t>
      </w:r>
      <w:r w:rsidR="00C0472D" w:rsidRPr="008A1B83">
        <w:rPr>
          <w:rFonts w:cstheme="minorHAnsi"/>
          <w:sz w:val="32"/>
          <w:szCs w:val="32"/>
        </w:rPr>
        <w:t xml:space="preserve"> </w:t>
      </w:r>
      <w:r w:rsidR="00C0472D" w:rsidRPr="00B375AE">
        <w:rPr>
          <w:rFonts w:cstheme="minorHAnsi"/>
          <w:i/>
          <w:iCs/>
          <w:sz w:val="32"/>
          <w:szCs w:val="32"/>
        </w:rPr>
        <w:t xml:space="preserve">their </w:t>
      </w:r>
      <w:r w:rsidRPr="008A1B83">
        <w:rPr>
          <w:rFonts w:cstheme="minorHAnsi"/>
          <w:sz w:val="32"/>
          <w:szCs w:val="32"/>
        </w:rPr>
        <w:t xml:space="preserve">depth </w:t>
      </w:r>
      <w:r w:rsidR="00B2136D">
        <w:rPr>
          <w:rFonts w:cstheme="minorHAnsi"/>
          <w:sz w:val="32"/>
          <w:szCs w:val="32"/>
        </w:rPr>
        <w:t xml:space="preserve">of character </w:t>
      </w:r>
      <w:r w:rsidRPr="008A1B83">
        <w:rPr>
          <w:rFonts w:cstheme="minorHAnsi"/>
          <w:sz w:val="32"/>
          <w:szCs w:val="32"/>
        </w:rPr>
        <w:t>that enriches his</w:t>
      </w:r>
      <w:r w:rsidR="002F2772">
        <w:rPr>
          <w:rFonts w:cstheme="minorHAnsi"/>
          <w:sz w:val="32"/>
          <w:szCs w:val="32"/>
        </w:rPr>
        <w:t>,</w:t>
      </w:r>
      <w:r w:rsidR="002F2772" w:rsidRPr="002F2772">
        <w:rPr>
          <w:rFonts w:cstheme="minorHAnsi"/>
          <w:sz w:val="32"/>
          <w:szCs w:val="32"/>
        </w:rPr>
        <w:t xml:space="preserve"> </w:t>
      </w:r>
      <w:r w:rsidR="005254CB">
        <w:rPr>
          <w:rFonts w:cstheme="minorHAnsi"/>
          <w:sz w:val="32"/>
          <w:szCs w:val="32"/>
        </w:rPr>
        <w:t xml:space="preserve">its </w:t>
      </w:r>
      <w:r w:rsidR="002F2772" w:rsidRPr="008A1B83">
        <w:rPr>
          <w:rFonts w:cstheme="minorHAnsi"/>
          <w:sz w:val="32"/>
          <w:szCs w:val="32"/>
        </w:rPr>
        <w:t xml:space="preserve">Martha and Mary’s faith </w:t>
      </w:r>
      <w:r w:rsidR="005254CB">
        <w:rPr>
          <w:rFonts w:cstheme="minorHAnsi"/>
          <w:sz w:val="32"/>
          <w:szCs w:val="32"/>
        </w:rPr>
        <w:t xml:space="preserve">that </w:t>
      </w:r>
      <w:r w:rsidR="002F2772" w:rsidRPr="008A1B83">
        <w:rPr>
          <w:rFonts w:cstheme="minorHAnsi"/>
          <w:sz w:val="32"/>
          <w:szCs w:val="32"/>
        </w:rPr>
        <w:t>enriches the portrait of Jesus</w:t>
      </w:r>
      <w:r w:rsidRPr="008A1B83">
        <w:rPr>
          <w:rFonts w:cstheme="minorHAnsi"/>
          <w:sz w:val="32"/>
          <w:szCs w:val="32"/>
        </w:rPr>
        <w:t xml:space="preserve">. </w:t>
      </w:r>
      <w:r w:rsidR="00A355A7" w:rsidRPr="008A1B83">
        <w:rPr>
          <w:rFonts w:cstheme="minorHAnsi"/>
          <w:sz w:val="32"/>
          <w:szCs w:val="32"/>
        </w:rPr>
        <w:t xml:space="preserve">In this it also gives us more evidence of Jesus’s nature, </w:t>
      </w:r>
      <w:r w:rsidR="00D1046F" w:rsidRPr="008A1B83">
        <w:rPr>
          <w:rFonts w:cstheme="minorHAnsi"/>
          <w:sz w:val="32"/>
          <w:szCs w:val="32"/>
        </w:rPr>
        <w:t xml:space="preserve">a glimpse of how he thought and why he did what he did. </w:t>
      </w:r>
      <w:r w:rsidR="00E87422">
        <w:rPr>
          <w:rFonts w:cstheme="minorHAnsi"/>
          <w:sz w:val="32"/>
          <w:szCs w:val="32"/>
        </w:rPr>
        <w:t>S</w:t>
      </w:r>
      <w:r w:rsidR="00E87422" w:rsidRPr="008A1B83">
        <w:rPr>
          <w:rFonts w:cstheme="minorHAnsi"/>
          <w:sz w:val="32"/>
          <w:szCs w:val="32"/>
        </w:rPr>
        <w:t>o,</w:t>
      </w:r>
      <w:r w:rsidR="00C0472D" w:rsidRPr="008A1B83">
        <w:rPr>
          <w:rFonts w:cstheme="minorHAnsi"/>
          <w:sz w:val="32"/>
          <w:szCs w:val="32"/>
        </w:rPr>
        <w:t xml:space="preserve"> we see </w:t>
      </w:r>
      <w:r w:rsidR="002F2772">
        <w:rPr>
          <w:rFonts w:cstheme="minorHAnsi"/>
          <w:sz w:val="32"/>
          <w:szCs w:val="32"/>
        </w:rPr>
        <w:t>in this story</w:t>
      </w:r>
      <w:r w:rsidR="00C0472D" w:rsidRPr="008A1B83">
        <w:rPr>
          <w:rFonts w:cstheme="minorHAnsi"/>
          <w:sz w:val="32"/>
          <w:szCs w:val="32"/>
        </w:rPr>
        <w:t xml:space="preserve"> that he is </w:t>
      </w:r>
      <w:r w:rsidR="00E87422">
        <w:rPr>
          <w:rFonts w:cstheme="minorHAnsi"/>
          <w:sz w:val="32"/>
          <w:szCs w:val="32"/>
        </w:rPr>
        <w:t xml:space="preserve">adept </w:t>
      </w:r>
      <w:r w:rsidR="00A355A7" w:rsidRPr="008A1B83">
        <w:rPr>
          <w:rFonts w:cstheme="minorHAnsi"/>
          <w:sz w:val="32"/>
          <w:szCs w:val="32"/>
        </w:rPr>
        <w:t xml:space="preserve">in both natural and supernatural worlds; when he’s not settling a domestic issue, </w:t>
      </w:r>
      <w:r w:rsidR="00642CB5" w:rsidRPr="008A1B83">
        <w:rPr>
          <w:rFonts w:cstheme="minorHAnsi"/>
          <w:sz w:val="32"/>
          <w:szCs w:val="32"/>
        </w:rPr>
        <w:t>or organising tomb logistics</w:t>
      </w:r>
      <w:r w:rsidR="00A473A6" w:rsidRPr="008A1B83">
        <w:rPr>
          <w:rFonts w:cstheme="minorHAnsi"/>
          <w:sz w:val="32"/>
          <w:szCs w:val="32"/>
        </w:rPr>
        <w:t xml:space="preserve">, </w:t>
      </w:r>
      <w:r w:rsidR="00A355A7" w:rsidRPr="008A1B83">
        <w:rPr>
          <w:rFonts w:cstheme="minorHAnsi"/>
          <w:sz w:val="32"/>
          <w:szCs w:val="32"/>
        </w:rPr>
        <w:t xml:space="preserve">he’s raising someone from the dead. </w:t>
      </w:r>
    </w:p>
    <w:p w14:paraId="0B61E5E7" w14:textId="2A27CE77" w:rsidR="0071427B" w:rsidRPr="008A1B83" w:rsidRDefault="00A355A7" w:rsidP="008A1B83">
      <w:pPr>
        <w:spacing w:line="480" w:lineRule="auto"/>
        <w:rPr>
          <w:rFonts w:cstheme="minorHAnsi"/>
          <w:sz w:val="32"/>
          <w:szCs w:val="32"/>
        </w:rPr>
      </w:pPr>
      <w:r w:rsidRPr="008A1B83">
        <w:rPr>
          <w:rFonts w:cstheme="minorHAnsi"/>
          <w:sz w:val="32"/>
          <w:szCs w:val="32"/>
        </w:rPr>
        <w:t>Who IS this man?</w:t>
      </w:r>
    </w:p>
    <w:p w14:paraId="373B3878" w14:textId="6E475CB5" w:rsidR="00E23570" w:rsidRPr="008A1B83" w:rsidRDefault="0096518E" w:rsidP="008A1B83">
      <w:pPr>
        <w:spacing w:line="480" w:lineRule="auto"/>
        <w:rPr>
          <w:rFonts w:cstheme="minorHAnsi"/>
          <w:sz w:val="32"/>
          <w:szCs w:val="32"/>
        </w:rPr>
      </w:pPr>
      <w:r w:rsidRPr="008A1B83">
        <w:rPr>
          <w:rFonts w:cstheme="minorHAnsi"/>
          <w:sz w:val="32"/>
          <w:szCs w:val="32"/>
        </w:rPr>
        <w:lastRenderedPageBreak/>
        <w:t>But I</w:t>
      </w:r>
      <w:r w:rsidR="0015626B" w:rsidRPr="008A1B83">
        <w:rPr>
          <w:rFonts w:cstheme="minorHAnsi"/>
          <w:sz w:val="32"/>
          <w:szCs w:val="32"/>
        </w:rPr>
        <w:t xml:space="preserve"> wonder if we might </w:t>
      </w:r>
      <w:r w:rsidRPr="008A1B83">
        <w:rPr>
          <w:rFonts w:cstheme="minorHAnsi"/>
          <w:sz w:val="32"/>
          <w:szCs w:val="32"/>
        </w:rPr>
        <w:t>look sideways at what’s going on here. The NRSV</w:t>
      </w:r>
      <w:r w:rsidR="00FC4D31" w:rsidRPr="008A1B83">
        <w:rPr>
          <w:rFonts w:cstheme="minorHAnsi"/>
          <w:sz w:val="32"/>
          <w:szCs w:val="32"/>
        </w:rPr>
        <w:t xml:space="preserve">, </w:t>
      </w:r>
      <w:r w:rsidRPr="008A1B83">
        <w:rPr>
          <w:rFonts w:cstheme="minorHAnsi"/>
          <w:sz w:val="32"/>
          <w:szCs w:val="32"/>
        </w:rPr>
        <w:t>in its useful heading</w:t>
      </w:r>
      <w:r w:rsidR="00FC4D31" w:rsidRPr="008A1B83">
        <w:rPr>
          <w:rFonts w:cstheme="minorHAnsi"/>
          <w:sz w:val="32"/>
          <w:szCs w:val="32"/>
        </w:rPr>
        <w:t xml:space="preserve">s that it scatters around </w:t>
      </w:r>
      <w:r w:rsidR="00A756DB" w:rsidRPr="008A1B83">
        <w:rPr>
          <w:rFonts w:cstheme="minorHAnsi"/>
          <w:sz w:val="32"/>
          <w:szCs w:val="32"/>
        </w:rPr>
        <w:t xml:space="preserve">the stories, calls this ‘The Death of Lazarus.’ I’ve often thought about it, </w:t>
      </w:r>
      <w:r w:rsidR="00A473A6" w:rsidRPr="008A1B83">
        <w:rPr>
          <w:rFonts w:cstheme="minorHAnsi"/>
          <w:sz w:val="32"/>
          <w:szCs w:val="32"/>
        </w:rPr>
        <w:t xml:space="preserve">rather, </w:t>
      </w:r>
      <w:r w:rsidR="00A756DB" w:rsidRPr="008A1B83">
        <w:rPr>
          <w:rFonts w:cstheme="minorHAnsi"/>
          <w:sz w:val="32"/>
          <w:szCs w:val="32"/>
        </w:rPr>
        <w:t>as ‘The Life of Martha and Mary</w:t>
      </w:r>
      <w:r w:rsidR="008A1D96">
        <w:rPr>
          <w:rFonts w:cstheme="minorHAnsi"/>
          <w:sz w:val="32"/>
          <w:szCs w:val="32"/>
        </w:rPr>
        <w:t>’</w:t>
      </w:r>
      <w:r w:rsidR="005215A7" w:rsidRPr="008A1B83">
        <w:rPr>
          <w:rFonts w:cstheme="minorHAnsi"/>
          <w:sz w:val="32"/>
          <w:szCs w:val="32"/>
        </w:rPr>
        <w:t>; Lazarus</w:t>
      </w:r>
      <w:r w:rsidR="00AF5A01">
        <w:rPr>
          <w:rFonts w:cstheme="minorHAnsi"/>
          <w:sz w:val="32"/>
          <w:szCs w:val="32"/>
        </w:rPr>
        <w:t>,</w:t>
      </w:r>
      <w:r w:rsidR="005215A7" w:rsidRPr="008A1B83">
        <w:rPr>
          <w:rFonts w:cstheme="minorHAnsi"/>
          <w:sz w:val="32"/>
          <w:szCs w:val="32"/>
        </w:rPr>
        <w:t xml:space="preserve"> after all</w:t>
      </w:r>
      <w:r w:rsidR="00AF5A01">
        <w:rPr>
          <w:rFonts w:cstheme="minorHAnsi"/>
          <w:sz w:val="32"/>
          <w:szCs w:val="32"/>
        </w:rPr>
        <w:t>,</w:t>
      </w:r>
      <w:r w:rsidR="005215A7" w:rsidRPr="008A1B83">
        <w:rPr>
          <w:rFonts w:cstheme="minorHAnsi"/>
          <w:sz w:val="32"/>
          <w:szCs w:val="32"/>
        </w:rPr>
        <w:t xml:space="preserve"> doesn’t have very much of a speaking part</w:t>
      </w:r>
      <w:r w:rsidR="00AF5A01">
        <w:rPr>
          <w:rFonts w:cstheme="minorHAnsi"/>
          <w:sz w:val="32"/>
          <w:szCs w:val="32"/>
        </w:rPr>
        <w:t xml:space="preserve"> does he</w:t>
      </w:r>
      <w:r w:rsidR="00E23570" w:rsidRPr="008A1B83">
        <w:rPr>
          <w:rFonts w:cstheme="minorHAnsi"/>
          <w:sz w:val="32"/>
          <w:szCs w:val="32"/>
        </w:rPr>
        <w:t xml:space="preserve"> - d</w:t>
      </w:r>
      <w:r w:rsidR="005215A7" w:rsidRPr="008A1B83">
        <w:rPr>
          <w:rFonts w:cstheme="minorHAnsi"/>
          <w:sz w:val="32"/>
          <w:szCs w:val="32"/>
        </w:rPr>
        <w:t xml:space="preserve">ifficult when </w:t>
      </w:r>
      <w:r w:rsidR="00E23570" w:rsidRPr="008A1B83">
        <w:rPr>
          <w:rFonts w:cstheme="minorHAnsi"/>
          <w:sz w:val="32"/>
          <w:szCs w:val="32"/>
        </w:rPr>
        <w:t>you’re</w:t>
      </w:r>
      <w:r w:rsidR="005215A7" w:rsidRPr="008A1B83">
        <w:rPr>
          <w:rFonts w:cstheme="minorHAnsi"/>
          <w:sz w:val="32"/>
          <w:szCs w:val="32"/>
        </w:rPr>
        <w:t xml:space="preserve"> wrapped up, I guess</w:t>
      </w:r>
      <w:r w:rsidR="00E23570" w:rsidRPr="008A1B83">
        <w:rPr>
          <w:rFonts w:cstheme="minorHAnsi"/>
          <w:sz w:val="32"/>
          <w:szCs w:val="32"/>
        </w:rPr>
        <w:t xml:space="preserve">. </w:t>
      </w:r>
      <w:r w:rsidR="00180143" w:rsidRPr="008A1B83">
        <w:rPr>
          <w:rFonts w:cstheme="minorHAnsi"/>
          <w:sz w:val="32"/>
          <w:szCs w:val="32"/>
        </w:rPr>
        <w:t xml:space="preserve">Lazarus’s actions, </w:t>
      </w:r>
      <w:r w:rsidR="00AF5A01">
        <w:rPr>
          <w:rFonts w:cstheme="minorHAnsi"/>
          <w:sz w:val="32"/>
          <w:szCs w:val="32"/>
        </w:rPr>
        <w:t>prompted</w:t>
      </w:r>
      <w:r w:rsidR="00180143" w:rsidRPr="008A1B83">
        <w:rPr>
          <w:rFonts w:cstheme="minorHAnsi"/>
          <w:sz w:val="32"/>
          <w:szCs w:val="32"/>
        </w:rPr>
        <w:t xml:space="preserve"> by Jesus, are of course prophetic</w:t>
      </w:r>
      <w:r w:rsidR="0091403B" w:rsidRPr="008A1B83">
        <w:rPr>
          <w:rFonts w:cstheme="minorHAnsi"/>
          <w:sz w:val="32"/>
          <w:szCs w:val="32"/>
        </w:rPr>
        <w:t>,</w:t>
      </w:r>
      <w:r w:rsidR="00AF5A01">
        <w:rPr>
          <w:rFonts w:cstheme="minorHAnsi"/>
          <w:sz w:val="32"/>
          <w:szCs w:val="32"/>
        </w:rPr>
        <w:t xml:space="preserve"> and</w:t>
      </w:r>
      <w:r w:rsidR="0091403B" w:rsidRPr="008A1B83">
        <w:rPr>
          <w:rFonts w:cstheme="minorHAnsi"/>
          <w:sz w:val="32"/>
          <w:szCs w:val="32"/>
        </w:rPr>
        <w:t xml:space="preserve"> </w:t>
      </w:r>
      <w:r w:rsidR="008A1D96">
        <w:rPr>
          <w:rFonts w:cstheme="minorHAnsi"/>
          <w:sz w:val="32"/>
          <w:szCs w:val="32"/>
        </w:rPr>
        <w:t xml:space="preserve">are </w:t>
      </w:r>
      <w:r w:rsidR="00CB1608" w:rsidRPr="008A1B83">
        <w:rPr>
          <w:rFonts w:cstheme="minorHAnsi"/>
          <w:sz w:val="32"/>
          <w:szCs w:val="32"/>
        </w:rPr>
        <w:t xml:space="preserve">awkwardly so for some </w:t>
      </w:r>
      <w:r w:rsidR="008A1D96">
        <w:rPr>
          <w:rFonts w:cstheme="minorHAnsi"/>
          <w:sz w:val="32"/>
          <w:szCs w:val="32"/>
        </w:rPr>
        <w:t xml:space="preserve">theologians </w:t>
      </w:r>
      <w:r w:rsidR="00CB1608" w:rsidRPr="008A1B83">
        <w:rPr>
          <w:rFonts w:cstheme="minorHAnsi"/>
          <w:sz w:val="32"/>
          <w:szCs w:val="32"/>
        </w:rPr>
        <w:t xml:space="preserve">– </w:t>
      </w:r>
      <w:r w:rsidR="00B76048">
        <w:rPr>
          <w:rFonts w:cstheme="minorHAnsi"/>
          <w:sz w:val="32"/>
          <w:szCs w:val="32"/>
        </w:rPr>
        <w:t xml:space="preserve">the question, </w:t>
      </w:r>
      <w:r w:rsidR="00CB1608" w:rsidRPr="008A1B83">
        <w:rPr>
          <w:rFonts w:cstheme="minorHAnsi"/>
          <w:sz w:val="32"/>
          <w:szCs w:val="32"/>
        </w:rPr>
        <w:t xml:space="preserve">does </w:t>
      </w:r>
      <w:r w:rsidR="00CB1608" w:rsidRPr="00AF5A01">
        <w:rPr>
          <w:rFonts w:cstheme="minorHAnsi"/>
          <w:i/>
          <w:iCs/>
          <w:sz w:val="32"/>
          <w:szCs w:val="32"/>
        </w:rPr>
        <w:t>a</w:t>
      </w:r>
      <w:r w:rsidR="00CB1608" w:rsidRPr="008A1B83">
        <w:rPr>
          <w:rFonts w:cstheme="minorHAnsi"/>
          <w:sz w:val="32"/>
          <w:szCs w:val="32"/>
        </w:rPr>
        <w:t xml:space="preserve"> resurrection happen before </w:t>
      </w:r>
      <w:r w:rsidR="00CB1608" w:rsidRPr="00AF5A01">
        <w:rPr>
          <w:rFonts w:cstheme="minorHAnsi"/>
          <w:i/>
          <w:iCs/>
          <w:sz w:val="32"/>
          <w:szCs w:val="32"/>
        </w:rPr>
        <w:t>the</w:t>
      </w:r>
      <w:r w:rsidR="00CB1608" w:rsidRPr="008A1B83">
        <w:rPr>
          <w:rFonts w:cstheme="minorHAnsi"/>
          <w:sz w:val="32"/>
          <w:szCs w:val="32"/>
        </w:rPr>
        <w:t xml:space="preserve"> </w:t>
      </w:r>
      <w:r w:rsidR="00F22B8C" w:rsidRPr="008A1B83">
        <w:rPr>
          <w:rFonts w:cstheme="minorHAnsi"/>
          <w:sz w:val="32"/>
          <w:szCs w:val="32"/>
        </w:rPr>
        <w:t>R</w:t>
      </w:r>
      <w:r w:rsidR="00CB1608" w:rsidRPr="008A1B83">
        <w:rPr>
          <w:rFonts w:cstheme="minorHAnsi"/>
          <w:sz w:val="32"/>
          <w:szCs w:val="32"/>
        </w:rPr>
        <w:t>esurrection</w:t>
      </w:r>
      <w:r w:rsidR="00DD3C84">
        <w:rPr>
          <w:rFonts w:cstheme="minorHAnsi"/>
          <w:sz w:val="32"/>
          <w:szCs w:val="32"/>
        </w:rPr>
        <w:t xml:space="preserve">, did Lazarus beat Jesus to it, is a </w:t>
      </w:r>
      <w:proofErr w:type="spellStart"/>
      <w:r w:rsidR="00DD3C84">
        <w:rPr>
          <w:rFonts w:cstheme="minorHAnsi"/>
          <w:sz w:val="32"/>
          <w:szCs w:val="32"/>
        </w:rPr>
        <w:t>tricksy</w:t>
      </w:r>
      <w:proofErr w:type="spellEnd"/>
      <w:r w:rsidR="00DD3C84">
        <w:rPr>
          <w:rFonts w:cstheme="minorHAnsi"/>
          <w:sz w:val="32"/>
          <w:szCs w:val="32"/>
        </w:rPr>
        <w:t xml:space="preserve"> one</w:t>
      </w:r>
      <w:r w:rsidR="00AF5A01">
        <w:rPr>
          <w:rFonts w:cstheme="minorHAnsi"/>
          <w:sz w:val="32"/>
          <w:szCs w:val="32"/>
        </w:rPr>
        <w:t>…which we will sidestep for now</w:t>
      </w:r>
      <w:r w:rsidR="008A1D96">
        <w:rPr>
          <w:rFonts w:cstheme="minorHAnsi"/>
          <w:sz w:val="32"/>
          <w:szCs w:val="32"/>
        </w:rPr>
        <w:t>. B</w:t>
      </w:r>
      <w:r w:rsidR="0091403B" w:rsidRPr="008A1B83">
        <w:rPr>
          <w:rFonts w:cstheme="minorHAnsi"/>
          <w:sz w:val="32"/>
          <w:szCs w:val="32"/>
        </w:rPr>
        <w:t>ut we have no idea what Lazarus thought of it all; he is symbolic</w:t>
      </w:r>
      <w:r w:rsidR="00425757" w:rsidRPr="008A1B83">
        <w:rPr>
          <w:rFonts w:cstheme="minorHAnsi"/>
          <w:sz w:val="32"/>
          <w:szCs w:val="32"/>
        </w:rPr>
        <w:t>, and he does a great job in being so.</w:t>
      </w:r>
      <w:r w:rsidR="00F22B8C" w:rsidRPr="008A1B83">
        <w:rPr>
          <w:rFonts w:cstheme="minorHAnsi"/>
          <w:sz w:val="32"/>
          <w:szCs w:val="32"/>
        </w:rPr>
        <w:t xml:space="preserve"> </w:t>
      </w:r>
    </w:p>
    <w:p w14:paraId="08C33D3C" w14:textId="49C47F28" w:rsidR="00322E89" w:rsidRDefault="00775898" w:rsidP="008A1B83">
      <w:pPr>
        <w:spacing w:line="480" w:lineRule="auto"/>
        <w:rPr>
          <w:rFonts w:cstheme="minorHAnsi"/>
          <w:sz w:val="32"/>
          <w:szCs w:val="32"/>
        </w:rPr>
      </w:pPr>
      <w:r w:rsidRPr="008A1B83">
        <w:rPr>
          <w:rFonts w:cstheme="minorHAnsi"/>
          <w:sz w:val="32"/>
          <w:szCs w:val="32"/>
        </w:rPr>
        <w:t xml:space="preserve">John stole a march on the synoptics, the writers of the other three Gospels, because he is the only one to have this </w:t>
      </w:r>
      <w:r w:rsidR="008A1D96">
        <w:rPr>
          <w:rFonts w:cstheme="minorHAnsi"/>
          <w:sz w:val="32"/>
          <w:szCs w:val="32"/>
        </w:rPr>
        <w:t>Lazarus</w:t>
      </w:r>
      <w:r w:rsidRPr="008A1B83">
        <w:rPr>
          <w:rFonts w:cstheme="minorHAnsi"/>
          <w:sz w:val="32"/>
          <w:szCs w:val="32"/>
        </w:rPr>
        <w:t xml:space="preserve"> story.</w:t>
      </w:r>
      <w:r w:rsidR="00A355A7" w:rsidRPr="008A1B83">
        <w:rPr>
          <w:rFonts w:cstheme="minorHAnsi"/>
          <w:sz w:val="32"/>
          <w:szCs w:val="32"/>
        </w:rPr>
        <w:t xml:space="preserve"> A</w:t>
      </w:r>
      <w:r w:rsidR="007C1F4A" w:rsidRPr="008A1B83">
        <w:rPr>
          <w:rFonts w:cstheme="minorHAnsi"/>
          <w:sz w:val="32"/>
          <w:szCs w:val="32"/>
        </w:rPr>
        <w:t>nd as</w:t>
      </w:r>
      <w:r w:rsidR="00A355A7" w:rsidRPr="008A1B83">
        <w:rPr>
          <w:rFonts w:cstheme="minorHAnsi"/>
          <w:sz w:val="32"/>
          <w:szCs w:val="32"/>
        </w:rPr>
        <w:t xml:space="preserve"> we saw a coup</w:t>
      </w:r>
      <w:r w:rsidR="00925593" w:rsidRPr="008A1B83">
        <w:rPr>
          <w:rFonts w:cstheme="minorHAnsi"/>
          <w:sz w:val="32"/>
          <w:szCs w:val="32"/>
        </w:rPr>
        <w:t>l</w:t>
      </w:r>
      <w:r w:rsidR="00A355A7" w:rsidRPr="008A1B83">
        <w:rPr>
          <w:rFonts w:cstheme="minorHAnsi"/>
          <w:sz w:val="32"/>
          <w:szCs w:val="32"/>
        </w:rPr>
        <w:t xml:space="preserve">e of weeks ago, </w:t>
      </w:r>
      <w:r w:rsidR="00925593" w:rsidRPr="008A1B83">
        <w:rPr>
          <w:rFonts w:cstheme="minorHAnsi"/>
          <w:sz w:val="32"/>
          <w:szCs w:val="32"/>
        </w:rPr>
        <w:t xml:space="preserve">with the </w:t>
      </w:r>
      <w:r w:rsidR="007C1F4A" w:rsidRPr="008A1B83">
        <w:rPr>
          <w:rFonts w:cstheme="minorHAnsi"/>
          <w:sz w:val="32"/>
          <w:szCs w:val="32"/>
        </w:rPr>
        <w:t xml:space="preserve">story of the </w:t>
      </w:r>
      <w:r w:rsidR="00925593" w:rsidRPr="008A1B83">
        <w:rPr>
          <w:rFonts w:cstheme="minorHAnsi"/>
          <w:sz w:val="32"/>
          <w:szCs w:val="32"/>
        </w:rPr>
        <w:t xml:space="preserve">wonderful woman at </w:t>
      </w:r>
      <w:r w:rsidR="00FD6204" w:rsidRPr="008A1B83">
        <w:rPr>
          <w:rFonts w:cstheme="minorHAnsi"/>
          <w:sz w:val="32"/>
          <w:szCs w:val="32"/>
        </w:rPr>
        <w:t>the</w:t>
      </w:r>
      <w:r w:rsidR="00925593" w:rsidRPr="008A1B83">
        <w:rPr>
          <w:rFonts w:cstheme="minorHAnsi"/>
          <w:sz w:val="32"/>
          <w:szCs w:val="32"/>
        </w:rPr>
        <w:t xml:space="preserve"> well, </w:t>
      </w:r>
      <w:r w:rsidR="00F22B8C" w:rsidRPr="008A1B83">
        <w:rPr>
          <w:rFonts w:cstheme="minorHAnsi"/>
          <w:sz w:val="32"/>
          <w:szCs w:val="32"/>
        </w:rPr>
        <w:t xml:space="preserve">that </w:t>
      </w:r>
      <w:r w:rsidR="00925593" w:rsidRPr="008A1B83">
        <w:rPr>
          <w:rFonts w:cstheme="minorHAnsi"/>
          <w:sz w:val="32"/>
          <w:szCs w:val="32"/>
        </w:rPr>
        <w:t xml:space="preserve">bright, sparky, </w:t>
      </w:r>
      <w:r w:rsidR="003B7153" w:rsidRPr="008A1B83">
        <w:rPr>
          <w:rFonts w:cstheme="minorHAnsi"/>
          <w:sz w:val="32"/>
          <w:szCs w:val="32"/>
        </w:rPr>
        <w:t xml:space="preserve">faith-longing woman </w:t>
      </w:r>
      <w:r w:rsidR="00925593" w:rsidRPr="008A1B83">
        <w:rPr>
          <w:rFonts w:cstheme="minorHAnsi"/>
          <w:sz w:val="32"/>
          <w:szCs w:val="32"/>
        </w:rPr>
        <w:t>with her own opinions</w:t>
      </w:r>
      <w:r w:rsidR="00FD6204" w:rsidRPr="008A1B83">
        <w:rPr>
          <w:rFonts w:cstheme="minorHAnsi"/>
          <w:sz w:val="32"/>
          <w:szCs w:val="32"/>
        </w:rPr>
        <w:t xml:space="preserve">, </w:t>
      </w:r>
      <w:r w:rsidR="003B7153" w:rsidRPr="008A1B83">
        <w:rPr>
          <w:rFonts w:cstheme="minorHAnsi"/>
          <w:sz w:val="32"/>
          <w:szCs w:val="32"/>
        </w:rPr>
        <w:t xml:space="preserve">who’s </w:t>
      </w:r>
      <w:r w:rsidR="00FD6204" w:rsidRPr="008A1B83">
        <w:rPr>
          <w:rFonts w:cstheme="minorHAnsi"/>
          <w:sz w:val="32"/>
          <w:szCs w:val="32"/>
        </w:rPr>
        <w:t xml:space="preserve">not defined by the patriarchy within which she lives, </w:t>
      </w:r>
      <w:r w:rsidR="00A355A7" w:rsidRPr="008A1B83">
        <w:rPr>
          <w:rFonts w:cstheme="minorHAnsi"/>
          <w:sz w:val="32"/>
          <w:szCs w:val="32"/>
        </w:rPr>
        <w:t>John’s presentation of the women in his stor</w:t>
      </w:r>
      <w:r w:rsidR="00C126D3">
        <w:rPr>
          <w:rFonts w:cstheme="minorHAnsi"/>
          <w:sz w:val="32"/>
          <w:szCs w:val="32"/>
        </w:rPr>
        <w:t>ies</w:t>
      </w:r>
      <w:r w:rsidR="00A355A7" w:rsidRPr="008A1B83">
        <w:rPr>
          <w:rFonts w:cstheme="minorHAnsi"/>
          <w:sz w:val="32"/>
          <w:szCs w:val="32"/>
        </w:rPr>
        <w:t xml:space="preserve"> </w:t>
      </w:r>
      <w:r w:rsidR="0092154F" w:rsidRPr="008A1B83">
        <w:rPr>
          <w:rFonts w:cstheme="minorHAnsi"/>
          <w:sz w:val="32"/>
          <w:szCs w:val="32"/>
        </w:rPr>
        <w:t xml:space="preserve">is different; woman have hope, and </w:t>
      </w:r>
      <w:r w:rsidR="00C126D3">
        <w:rPr>
          <w:rFonts w:cstheme="minorHAnsi"/>
          <w:sz w:val="32"/>
          <w:szCs w:val="32"/>
        </w:rPr>
        <w:t xml:space="preserve">it’s through women that </w:t>
      </w:r>
      <w:r w:rsidR="0092154F" w:rsidRPr="008A1B83">
        <w:rPr>
          <w:rFonts w:cstheme="minorHAnsi"/>
          <w:sz w:val="32"/>
          <w:szCs w:val="32"/>
        </w:rPr>
        <w:t xml:space="preserve">hope </w:t>
      </w:r>
      <w:r w:rsidR="00C126D3">
        <w:rPr>
          <w:rFonts w:cstheme="minorHAnsi"/>
          <w:sz w:val="32"/>
          <w:szCs w:val="32"/>
        </w:rPr>
        <w:t xml:space="preserve">is given </w:t>
      </w:r>
      <w:r w:rsidR="0092154F" w:rsidRPr="008A1B83">
        <w:rPr>
          <w:rFonts w:cstheme="minorHAnsi"/>
          <w:sz w:val="32"/>
          <w:szCs w:val="32"/>
        </w:rPr>
        <w:t xml:space="preserve">to </w:t>
      </w:r>
      <w:r w:rsidR="0092154F" w:rsidRPr="008A1B83">
        <w:rPr>
          <w:rFonts w:cstheme="minorHAnsi"/>
          <w:sz w:val="32"/>
          <w:szCs w:val="32"/>
        </w:rPr>
        <w:lastRenderedPageBreak/>
        <w:t xml:space="preserve">others. </w:t>
      </w:r>
      <w:r w:rsidR="00FC6CC8" w:rsidRPr="008A1B83">
        <w:rPr>
          <w:rFonts w:cstheme="minorHAnsi"/>
          <w:sz w:val="32"/>
          <w:szCs w:val="32"/>
        </w:rPr>
        <w:t>Mary and Martha are clearly differentiated</w:t>
      </w:r>
      <w:r w:rsidR="00425757" w:rsidRPr="008A1B83">
        <w:rPr>
          <w:rFonts w:cstheme="minorHAnsi"/>
          <w:sz w:val="32"/>
          <w:szCs w:val="32"/>
        </w:rPr>
        <w:t xml:space="preserve"> as people</w:t>
      </w:r>
      <w:r w:rsidR="00FC6CC8" w:rsidRPr="008A1B83">
        <w:rPr>
          <w:rFonts w:cstheme="minorHAnsi"/>
          <w:sz w:val="32"/>
          <w:szCs w:val="32"/>
        </w:rPr>
        <w:t>, and our reading of what happens around them is all the richer for it</w:t>
      </w:r>
      <w:r w:rsidR="00B47C7D">
        <w:rPr>
          <w:rFonts w:cstheme="minorHAnsi"/>
          <w:sz w:val="32"/>
          <w:szCs w:val="32"/>
        </w:rPr>
        <w:t>. T</w:t>
      </w:r>
      <w:r w:rsidR="0092154F" w:rsidRPr="008A1B83">
        <w:rPr>
          <w:rFonts w:cstheme="minorHAnsi"/>
          <w:sz w:val="32"/>
          <w:szCs w:val="32"/>
        </w:rPr>
        <w:t>hey are clearly deep theological thinkers</w:t>
      </w:r>
      <w:r w:rsidR="00C126D3">
        <w:rPr>
          <w:rFonts w:cstheme="minorHAnsi"/>
          <w:sz w:val="32"/>
          <w:szCs w:val="32"/>
        </w:rPr>
        <w:t>, and are brave with it</w:t>
      </w:r>
      <w:r w:rsidR="00FC6CC8" w:rsidRPr="008A1B83">
        <w:rPr>
          <w:rFonts w:cstheme="minorHAnsi"/>
          <w:sz w:val="32"/>
          <w:szCs w:val="32"/>
        </w:rPr>
        <w:t xml:space="preserve">. </w:t>
      </w:r>
      <w:r w:rsidR="006134E4" w:rsidRPr="008A1B83">
        <w:rPr>
          <w:rFonts w:cstheme="minorHAnsi"/>
          <w:sz w:val="32"/>
          <w:szCs w:val="32"/>
        </w:rPr>
        <w:t>M</w:t>
      </w:r>
      <w:r w:rsidR="00322E89">
        <w:rPr>
          <w:rFonts w:cstheme="minorHAnsi"/>
          <w:sz w:val="32"/>
          <w:szCs w:val="32"/>
        </w:rPr>
        <w:t>any</w:t>
      </w:r>
      <w:r w:rsidR="006134E4" w:rsidRPr="008A1B83">
        <w:rPr>
          <w:rFonts w:cstheme="minorHAnsi"/>
          <w:sz w:val="32"/>
          <w:szCs w:val="32"/>
        </w:rPr>
        <w:t xml:space="preserve"> of John</w:t>
      </w:r>
      <w:r w:rsidR="00425757" w:rsidRPr="008A1B83">
        <w:rPr>
          <w:rFonts w:cstheme="minorHAnsi"/>
          <w:sz w:val="32"/>
          <w:szCs w:val="32"/>
        </w:rPr>
        <w:t>’</w:t>
      </w:r>
      <w:r w:rsidR="006134E4" w:rsidRPr="008A1B83">
        <w:rPr>
          <w:rFonts w:cstheme="minorHAnsi"/>
          <w:sz w:val="32"/>
          <w:szCs w:val="32"/>
        </w:rPr>
        <w:t>s women are; e</w:t>
      </w:r>
      <w:r w:rsidR="00027561" w:rsidRPr="008A1B83">
        <w:rPr>
          <w:rFonts w:cstheme="minorHAnsi"/>
          <w:sz w:val="32"/>
          <w:szCs w:val="32"/>
        </w:rPr>
        <w:t>ven the woman who recognises Peter</w:t>
      </w:r>
      <w:r w:rsidR="00AE2112">
        <w:rPr>
          <w:rFonts w:cstheme="minorHAnsi"/>
          <w:sz w:val="32"/>
          <w:szCs w:val="32"/>
        </w:rPr>
        <w:t xml:space="preserve"> around the fire</w:t>
      </w:r>
      <w:r w:rsidR="00027561" w:rsidRPr="008A1B83">
        <w:rPr>
          <w:rFonts w:cstheme="minorHAnsi"/>
          <w:sz w:val="32"/>
          <w:szCs w:val="32"/>
        </w:rPr>
        <w:t xml:space="preserve">, </w:t>
      </w:r>
      <w:r w:rsidR="00322E89">
        <w:rPr>
          <w:rFonts w:cstheme="minorHAnsi"/>
          <w:sz w:val="32"/>
          <w:szCs w:val="32"/>
        </w:rPr>
        <w:t xml:space="preserve">much </w:t>
      </w:r>
      <w:r w:rsidR="00027561" w:rsidRPr="008A1B83">
        <w:rPr>
          <w:rFonts w:cstheme="minorHAnsi"/>
          <w:sz w:val="32"/>
          <w:szCs w:val="32"/>
        </w:rPr>
        <w:t>later on in John, has no fear of expressing herself</w:t>
      </w:r>
      <w:r w:rsidR="00BC2EB9" w:rsidRPr="008A1B83">
        <w:rPr>
          <w:rFonts w:cstheme="minorHAnsi"/>
          <w:sz w:val="32"/>
          <w:szCs w:val="32"/>
        </w:rPr>
        <w:t>.</w:t>
      </w:r>
      <w:r w:rsidR="0058231A" w:rsidRPr="008A1B83">
        <w:rPr>
          <w:rFonts w:cstheme="minorHAnsi"/>
          <w:sz w:val="32"/>
          <w:szCs w:val="32"/>
        </w:rPr>
        <w:t xml:space="preserve"> </w:t>
      </w:r>
    </w:p>
    <w:p w14:paraId="7ACC2028" w14:textId="77777777" w:rsidR="00B47C7D" w:rsidRDefault="0058231A" w:rsidP="008A1B83">
      <w:pPr>
        <w:spacing w:line="480" w:lineRule="auto"/>
        <w:rPr>
          <w:rFonts w:cstheme="minorHAnsi"/>
          <w:sz w:val="32"/>
          <w:szCs w:val="32"/>
        </w:rPr>
      </w:pPr>
      <w:r w:rsidRPr="008A1B83">
        <w:rPr>
          <w:rFonts w:cstheme="minorHAnsi"/>
          <w:sz w:val="32"/>
          <w:szCs w:val="32"/>
        </w:rPr>
        <w:t xml:space="preserve">And </w:t>
      </w:r>
      <w:r w:rsidR="00425757" w:rsidRPr="008A1B83">
        <w:rPr>
          <w:rFonts w:cstheme="minorHAnsi"/>
          <w:sz w:val="32"/>
          <w:szCs w:val="32"/>
        </w:rPr>
        <w:t>here</w:t>
      </w:r>
      <w:r w:rsidR="00DF290E">
        <w:rPr>
          <w:rFonts w:cstheme="minorHAnsi"/>
          <w:sz w:val="32"/>
          <w:szCs w:val="32"/>
        </w:rPr>
        <w:t xml:space="preserve"> </w:t>
      </w:r>
      <w:r w:rsidRPr="008A1B83">
        <w:rPr>
          <w:rFonts w:cstheme="minorHAnsi"/>
          <w:sz w:val="32"/>
          <w:szCs w:val="32"/>
        </w:rPr>
        <w:t>its Martha who makes</w:t>
      </w:r>
      <w:r w:rsidR="00081265" w:rsidRPr="008A1B83">
        <w:rPr>
          <w:rFonts w:cstheme="minorHAnsi"/>
          <w:sz w:val="32"/>
          <w:szCs w:val="32"/>
        </w:rPr>
        <w:t xml:space="preserve"> the climatic statement of faith </w:t>
      </w:r>
      <w:r w:rsidR="006134E4" w:rsidRPr="008A1B83">
        <w:rPr>
          <w:rFonts w:cstheme="minorHAnsi"/>
          <w:sz w:val="32"/>
          <w:szCs w:val="32"/>
        </w:rPr>
        <w:t>in this story</w:t>
      </w:r>
      <w:r w:rsidR="006B4C2D" w:rsidRPr="008A1B83">
        <w:rPr>
          <w:rFonts w:cstheme="minorHAnsi"/>
          <w:sz w:val="32"/>
          <w:szCs w:val="32"/>
        </w:rPr>
        <w:t xml:space="preserve"> </w:t>
      </w:r>
      <w:r w:rsidR="00081265" w:rsidRPr="008A1B83">
        <w:rPr>
          <w:rFonts w:cstheme="minorHAnsi"/>
          <w:sz w:val="32"/>
          <w:szCs w:val="32"/>
        </w:rPr>
        <w:t>–</w:t>
      </w:r>
    </w:p>
    <w:p w14:paraId="44E52683" w14:textId="77777777" w:rsidR="00B47C7D" w:rsidRDefault="00081265" w:rsidP="008A1B83">
      <w:pPr>
        <w:spacing w:line="480" w:lineRule="auto"/>
        <w:rPr>
          <w:rFonts w:cstheme="minorHAnsi"/>
          <w:sz w:val="32"/>
          <w:szCs w:val="32"/>
        </w:rPr>
      </w:pPr>
      <w:r w:rsidRPr="008A1B83">
        <w:rPr>
          <w:rFonts w:cstheme="minorHAnsi"/>
          <w:sz w:val="32"/>
          <w:szCs w:val="32"/>
        </w:rPr>
        <w:t xml:space="preserve">‘Yes, Lord, </w:t>
      </w:r>
      <w:r w:rsidR="0092154F" w:rsidRPr="008A1B83">
        <w:rPr>
          <w:rFonts w:cstheme="minorHAnsi"/>
          <w:sz w:val="32"/>
          <w:szCs w:val="32"/>
        </w:rPr>
        <w:t>I believe that you are the Messiah.’</w:t>
      </w:r>
      <w:r w:rsidR="00BE79DF" w:rsidRPr="008A1B83">
        <w:rPr>
          <w:rFonts w:cstheme="minorHAnsi"/>
          <w:sz w:val="32"/>
          <w:szCs w:val="32"/>
        </w:rPr>
        <w:t xml:space="preserve"> </w:t>
      </w:r>
    </w:p>
    <w:p w14:paraId="40E86470" w14:textId="2A0E5841" w:rsidR="00BC2EB9" w:rsidRPr="008A1B83" w:rsidRDefault="00BE79DF" w:rsidP="008A1B83">
      <w:pPr>
        <w:spacing w:line="480" w:lineRule="auto"/>
        <w:rPr>
          <w:rFonts w:cstheme="minorHAnsi"/>
          <w:sz w:val="32"/>
          <w:szCs w:val="32"/>
        </w:rPr>
      </w:pPr>
      <w:r w:rsidRPr="008A1B83">
        <w:rPr>
          <w:rFonts w:cstheme="minorHAnsi"/>
          <w:sz w:val="32"/>
          <w:szCs w:val="32"/>
        </w:rPr>
        <w:t>Mary Magdalene</w:t>
      </w:r>
      <w:r w:rsidR="00AE2112">
        <w:rPr>
          <w:rFonts w:cstheme="minorHAnsi"/>
          <w:sz w:val="32"/>
          <w:szCs w:val="32"/>
        </w:rPr>
        <w:t xml:space="preserve">, </w:t>
      </w:r>
      <w:r w:rsidR="00B47C7D">
        <w:rPr>
          <w:rFonts w:cstheme="minorHAnsi"/>
          <w:sz w:val="32"/>
          <w:szCs w:val="32"/>
        </w:rPr>
        <w:t xml:space="preserve">another Mary, </w:t>
      </w:r>
      <w:r w:rsidR="00AE2112">
        <w:rPr>
          <w:rFonts w:cstheme="minorHAnsi"/>
          <w:sz w:val="32"/>
          <w:szCs w:val="32"/>
        </w:rPr>
        <w:t xml:space="preserve">who I bet </w:t>
      </w:r>
      <w:r w:rsidR="00322E89">
        <w:rPr>
          <w:rFonts w:cstheme="minorHAnsi"/>
          <w:sz w:val="32"/>
          <w:szCs w:val="32"/>
        </w:rPr>
        <w:t>watched</w:t>
      </w:r>
      <w:r w:rsidR="00AE2112">
        <w:rPr>
          <w:rFonts w:cstheme="minorHAnsi"/>
          <w:sz w:val="32"/>
          <w:szCs w:val="32"/>
        </w:rPr>
        <w:t xml:space="preserve"> a</w:t>
      </w:r>
      <w:r w:rsidR="00B06357">
        <w:rPr>
          <w:rFonts w:cstheme="minorHAnsi"/>
          <w:sz w:val="32"/>
          <w:szCs w:val="32"/>
        </w:rPr>
        <w:t>l</w:t>
      </w:r>
      <w:r w:rsidR="00AE2112">
        <w:rPr>
          <w:rFonts w:cstheme="minorHAnsi"/>
          <w:sz w:val="32"/>
          <w:szCs w:val="32"/>
        </w:rPr>
        <w:t xml:space="preserve">l that </w:t>
      </w:r>
      <w:r w:rsidR="00B06357">
        <w:rPr>
          <w:rFonts w:cstheme="minorHAnsi"/>
          <w:sz w:val="32"/>
          <w:szCs w:val="32"/>
        </w:rPr>
        <w:t>happened</w:t>
      </w:r>
      <w:r w:rsidR="00AE2112">
        <w:rPr>
          <w:rFonts w:cstheme="minorHAnsi"/>
          <w:sz w:val="32"/>
          <w:szCs w:val="32"/>
        </w:rPr>
        <w:t xml:space="preserve"> </w:t>
      </w:r>
      <w:r w:rsidR="00B47C7D">
        <w:rPr>
          <w:rFonts w:cstheme="minorHAnsi"/>
          <w:sz w:val="32"/>
          <w:szCs w:val="32"/>
        </w:rPr>
        <w:t xml:space="preserve">here </w:t>
      </w:r>
      <w:r w:rsidR="00AE2112">
        <w:rPr>
          <w:rFonts w:cstheme="minorHAnsi"/>
          <w:sz w:val="32"/>
          <w:szCs w:val="32"/>
        </w:rPr>
        <w:t xml:space="preserve">in </w:t>
      </w:r>
      <w:r w:rsidR="00B06357">
        <w:rPr>
          <w:rFonts w:cstheme="minorHAnsi"/>
          <w:sz w:val="32"/>
          <w:szCs w:val="32"/>
        </w:rPr>
        <w:t>Bethany,</w:t>
      </w:r>
      <w:r w:rsidRPr="008A1B83">
        <w:rPr>
          <w:rFonts w:cstheme="minorHAnsi"/>
          <w:sz w:val="32"/>
          <w:szCs w:val="32"/>
        </w:rPr>
        <w:t xml:space="preserve"> is </w:t>
      </w:r>
      <w:r w:rsidR="003B7153" w:rsidRPr="008A1B83">
        <w:rPr>
          <w:rFonts w:cstheme="minorHAnsi"/>
          <w:sz w:val="32"/>
          <w:szCs w:val="32"/>
        </w:rPr>
        <w:t xml:space="preserve">similarly </w:t>
      </w:r>
      <w:r w:rsidRPr="008A1B83">
        <w:rPr>
          <w:rFonts w:cstheme="minorHAnsi"/>
          <w:sz w:val="32"/>
          <w:szCs w:val="32"/>
        </w:rPr>
        <w:t>the first to recognise Jesus</w:t>
      </w:r>
      <w:r w:rsidR="00DA11AF" w:rsidRPr="008A1B83">
        <w:rPr>
          <w:rFonts w:cstheme="minorHAnsi"/>
          <w:sz w:val="32"/>
          <w:szCs w:val="32"/>
        </w:rPr>
        <w:t xml:space="preserve"> on Easter day</w:t>
      </w:r>
      <w:r w:rsidR="00C90371" w:rsidRPr="008A1B83">
        <w:rPr>
          <w:rFonts w:cstheme="minorHAnsi"/>
          <w:sz w:val="32"/>
          <w:szCs w:val="32"/>
        </w:rPr>
        <w:t xml:space="preserve">. None of these are minor roles, </w:t>
      </w:r>
      <w:r w:rsidR="00E04834" w:rsidRPr="008A1B83">
        <w:rPr>
          <w:rFonts w:cstheme="minorHAnsi"/>
          <w:sz w:val="32"/>
          <w:szCs w:val="32"/>
        </w:rPr>
        <w:t xml:space="preserve">indeed, they are for the large part apostolic, prophetic roles, </w:t>
      </w:r>
      <w:r w:rsidR="00C90371" w:rsidRPr="008A1B83">
        <w:rPr>
          <w:rFonts w:cstheme="minorHAnsi"/>
          <w:sz w:val="32"/>
          <w:szCs w:val="32"/>
        </w:rPr>
        <w:t xml:space="preserve">and posterity I think hasn’t given them the prominence that their witness deserves. </w:t>
      </w:r>
    </w:p>
    <w:p w14:paraId="1C4FE390" w14:textId="57F3EFA5" w:rsidR="003066FD" w:rsidRPr="008A1B83" w:rsidRDefault="00BC2EB9" w:rsidP="008A1B83">
      <w:pPr>
        <w:spacing w:line="480" w:lineRule="auto"/>
        <w:rPr>
          <w:rFonts w:cstheme="minorHAnsi"/>
          <w:sz w:val="32"/>
          <w:szCs w:val="32"/>
        </w:rPr>
      </w:pPr>
      <w:r w:rsidRPr="008A1B83">
        <w:rPr>
          <w:rFonts w:cstheme="minorHAnsi"/>
          <w:sz w:val="32"/>
          <w:szCs w:val="32"/>
        </w:rPr>
        <w:t xml:space="preserve">The women that John writes about </w:t>
      </w:r>
      <w:r w:rsidR="00892140" w:rsidRPr="008A1B83">
        <w:rPr>
          <w:rFonts w:cstheme="minorHAnsi"/>
          <w:sz w:val="32"/>
          <w:szCs w:val="32"/>
        </w:rPr>
        <w:t>are close to Jesus; its hard not to read an intimacy</w:t>
      </w:r>
      <w:r w:rsidR="00845D21">
        <w:rPr>
          <w:rFonts w:cstheme="minorHAnsi"/>
          <w:sz w:val="32"/>
          <w:szCs w:val="32"/>
        </w:rPr>
        <w:t xml:space="preserve"> of friendship and ease</w:t>
      </w:r>
      <w:r w:rsidR="00892140" w:rsidRPr="008A1B83">
        <w:rPr>
          <w:rFonts w:cstheme="minorHAnsi"/>
          <w:sz w:val="32"/>
          <w:szCs w:val="32"/>
        </w:rPr>
        <w:t xml:space="preserve"> in the tone of Mary and Martha’s di</w:t>
      </w:r>
      <w:r w:rsidR="008025E2" w:rsidRPr="008A1B83">
        <w:rPr>
          <w:rFonts w:cstheme="minorHAnsi"/>
          <w:sz w:val="32"/>
          <w:szCs w:val="32"/>
        </w:rPr>
        <w:t xml:space="preserve">alogues with Jesus; and in the anointing of </w:t>
      </w:r>
      <w:r w:rsidR="000B3ED3" w:rsidRPr="008A1B83">
        <w:rPr>
          <w:rFonts w:cstheme="minorHAnsi"/>
          <w:sz w:val="32"/>
          <w:szCs w:val="32"/>
        </w:rPr>
        <w:t>him</w:t>
      </w:r>
      <w:r w:rsidR="008025E2" w:rsidRPr="008A1B83">
        <w:rPr>
          <w:rFonts w:cstheme="minorHAnsi"/>
          <w:sz w:val="32"/>
          <w:szCs w:val="32"/>
        </w:rPr>
        <w:t xml:space="preserve"> </w:t>
      </w:r>
      <w:r w:rsidR="000A37F1" w:rsidRPr="008A1B83">
        <w:rPr>
          <w:rFonts w:cstheme="minorHAnsi"/>
          <w:sz w:val="32"/>
          <w:szCs w:val="32"/>
        </w:rPr>
        <w:t xml:space="preserve">shortly </w:t>
      </w:r>
      <w:r w:rsidR="000A37F1" w:rsidRPr="008A1B83">
        <w:rPr>
          <w:rFonts w:cstheme="minorHAnsi"/>
          <w:sz w:val="32"/>
          <w:szCs w:val="32"/>
        </w:rPr>
        <w:lastRenderedPageBreak/>
        <w:t xml:space="preserve">later, we see </w:t>
      </w:r>
      <w:r w:rsidR="00417C5C">
        <w:rPr>
          <w:rFonts w:cstheme="minorHAnsi"/>
          <w:sz w:val="32"/>
          <w:szCs w:val="32"/>
        </w:rPr>
        <w:t xml:space="preserve">women </w:t>
      </w:r>
      <w:r w:rsidR="000A37F1" w:rsidRPr="008A1B83">
        <w:rPr>
          <w:rFonts w:cstheme="minorHAnsi"/>
          <w:sz w:val="32"/>
          <w:szCs w:val="32"/>
        </w:rPr>
        <w:t xml:space="preserve">in leadership roles, a servant leadership, which is the only </w:t>
      </w:r>
      <w:r w:rsidR="000C3831" w:rsidRPr="008A1B83">
        <w:rPr>
          <w:rFonts w:cstheme="minorHAnsi"/>
          <w:sz w:val="32"/>
          <w:szCs w:val="32"/>
        </w:rPr>
        <w:t xml:space="preserve">sort of leadership </w:t>
      </w:r>
      <w:r w:rsidR="000A37F1" w:rsidRPr="008A1B83">
        <w:rPr>
          <w:rFonts w:cstheme="minorHAnsi"/>
          <w:sz w:val="32"/>
          <w:szCs w:val="32"/>
        </w:rPr>
        <w:t xml:space="preserve">that counts to Jesus. </w:t>
      </w:r>
      <w:r w:rsidR="006B4C2D" w:rsidRPr="008A1B83">
        <w:rPr>
          <w:rFonts w:cstheme="minorHAnsi"/>
          <w:sz w:val="32"/>
          <w:szCs w:val="32"/>
        </w:rPr>
        <w:t xml:space="preserve"> </w:t>
      </w:r>
    </w:p>
    <w:p w14:paraId="255CDC33" w14:textId="7ED805DB" w:rsidR="00CD6AB4" w:rsidRDefault="00F032A3" w:rsidP="008A1B83">
      <w:pPr>
        <w:spacing w:line="480" w:lineRule="auto"/>
        <w:rPr>
          <w:rFonts w:cstheme="minorHAnsi"/>
          <w:sz w:val="32"/>
          <w:szCs w:val="32"/>
        </w:rPr>
      </w:pPr>
      <w:r w:rsidRPr="008A1B83">
        <w:rPr>
          <w:rFonts w:cstheme="minorHAnsi"/>
          <w:sz w:val="32"/>
          <w:szCs w:val="32"/>
        </w:rPr>
        <w:t xml:space="preserve">This story, of </w:t>
      </w:r>
      <w:r w:rsidR="005C3A46" w:rsidRPr="008A1B83">
        <w:rPr>
          <w:rFonts w:cstheme="minorHAnsi"/>
          <w:sz w:val="32"/>
          <w:szCs w:val="32"/>
        </w:rPr>
        <w:t>course</w:t>
      </w:r>
      <w:r w:rsidRPr="008A1B83">
        <w:rPr>
          <w:rFonts w:cstheme="minorHAnsi"/>
          <w:sz w:val="32"/>
          <w:szCs w:val="32"/>
        </w:rPr>
        <w:t xml:space="preserve">, is </w:t>
      </w:r>
      <w:r w:rsidR="005C3A46" w:rsidRPr="008A1B83">
        <w:rPr>
          <w:rFonts w:cstheme="minorHAnsi"/>
          <w:sz w:val="32"/>
          <w:szCs w:val="32"/>
        </w:rPr>
        <w:t>the</w:t>
      </w:r>
      <w:r w:rsidRPr="008A1B83">
        <w:rPr>
          <w:rFonts w:cstheme="minorHAnsi"/>
          <w:sz w:val="32"/>
          <w:szCs w:val="32"/>
        </w:rPr>
        <w:t xml:space="preserve"> last </w:t>
      </w:r>
      <w:r w:rsidR="005C3A46" w:rsidRPr="008A1B83">
        <w:rPr>
          <w:rFonts w:cstheme="minorHAnsi"/>
          <w:sz w:val="32"/>
          <w:szCs w:val="32"/>
        </w:rPr>
        <w:t>straw</w:t>
      </w:r>
      <w:r w:rsidRPr="008A1B83">
        <w:rPr>
          <w:rFonts w:cstheme="minorHAnsi"/>
          <w:sz w:val="32"/>
          <w:szCs w:val="32"/>
        </w:rPr>
        <w:t xml:space="preserve"> for </w:t>
      </w:r>
      <w:r w:rsidR="00E04DCA" w:rsidRPr="008A1B83">
        <w:rPr>
          <w:rFonts w:cstheme="minorHAnsi"/>
          <w:sz w:val="32"/>
          <w:szCs w:val="32"/>
        </w:rPr>
        <w:t xml:space="preserve">the authorities; very </w:t>
      </w:r>
      <w:r w:rsidR="005C3A46" w:rsidRPr="008A1B83">
        <w:rPr>
          <w:rFonts w:cstheme="minorHAnsi"/>
          <w:sz w:val="32"/>
          <w:szCs w:val="32"/>
        </w:rPr>
        <w:t>soon indeed we will read of the plot to kill Jesus, and Lazarus too</w:t>
      </w:r>
      <w:r w:rsidR="000C3831" w:rsidRPr="008A1B83">
        <w:rPr>
          <w:rFonts w:cstheme="minorHAnsi"/>
          <w:sz w:val="32"/>
          <w:szCs w:val="32"/>
        </w:rPr>
        <w:t xml:space="preserve">; </w:t>
      </w:r>
      <w:r w:rsidR="00344601" w:rsidRPr="008A1B83">
        <w:rPr>
          <w:rFonts w:cstheme="minorHAnsi"/>
          <w:sz w:val="32"/>
          <w:szCs w:val="32"/>
        </w:rPr>
        <w:t>they</w:t>
      </w:r>
      <w:r w:rsidR="000C3831" w:rsidRPr="008A1B83">
        <w:rPr>
          <w:rFonts w:cstheme="minorHAnsi"/>
          <w:sz w:val="32"/>
          <w:szCs w:val="32"/>
        </w:rPr>
        <w:t xml:space="preserve"> don’t seem </w:t>
      </w:r>
      <w:r w:rsidR="00554A4A">
        <w:rPr>
          <w:rFonts w:cstheme="minorHAnsi"/>
          <w:sz w:val="32"/>
          <w:szCs w:val="32"/>
        </w:rPr>
        <w:t xml:space="preserve">politically </w:t>
      </w:r>
      <w:r w:rsidR="00DF290E">
        <w:rPr>
          <w:rFonts w:cstheme="minorHAnsi"/>
          <w:sz w:val="32"/>
          <w:szCs w:val="32"/>
        </w:rPr>
        <w:t xml:space="preserve">too </w:t>
      </w:r>
      <w:r w:rsidR="00344601" w:rsidRPr="008A1B83">
        <w:rPr>
          <w:rFonts w:cstheme="minorHAnsi"/>
          <w:sz w:val="32"/>
          <w:szCs w:val="32"/>
        </w:rPr>
        <w:t>b</w:t>
      </w:r>
      <w:r w:rsidR="000C3831" w:rsidRPr="008A1B83">
        <w:rPr>
          <w:rFonts w:cstheme="minorHAnsi"/>
          <w:sz w:val="32"/>
          <w:szCs w:val="32"/>
        </w:rPr>
        <w:t xml:space="preserve">othered about </w:t>
      </w:r>
      <w:r w:rsidR="00344601" w:rsidRPr="008A1B83">
        <w:rPr>
          <w:rFonts w:cstheme="minorHAnsi"/>
          <w:sz w:val="32"/>
          <w:szCs w:val="32"/>
        </w:rPr>
        <w:t>M</w:t>
      </w:r>
      <w:r w:rsidR="000C3831" w:rsidRPr="008A1B83">
        <w:rPr>
          <w:rFonts w:cstheme="minorHAnsi"/>
          <w:sz w:val="32"/>
          <w:szCs w:val="32"/>
        </w:rPr>
        <w:t xml:space="preserve">artha and </w:t>
      </w:r>
      <w:r w:rsidR="00344601" w:rsidRPr="008A1B83">
        <w:rPr>
          <w:rFonts w:cstheme="minorHAnsi"/>
          <w:sz w:val="32"/>
          <w:szCs w:val="32"/>
        </w:rPr>
        <w:t>Mary</w:t>
      </w:r>
      <w:r w:rsidR="005C3A46" w:rsidRPr="008A1B83">
        <w:rPr>
          <w:rFonts w:cstheme="minorHAnsi"/>
          <w:sz w:val="32"/>
          <w:szCs w:val="32"/>
        </w:rPr>
        <w:t xml:space="preserve">. </w:t>
      </w:r>
      <w:r w:rsidR="008B67DD">
        <w:rPr>
          <w:rFonts w:cstheme="minorHAnsi"/>
          <w:sz w:val="32"/>
          <w:szCs w:val="32"/>
        </w:rPr>
        <w:t>And w</w:t>
      </w:r>
      <w:r w:rsidR="005C3A46" w:rsidRPr="008A1B83">
        <w:rPr>
          <w:rFonts w:cstheme="minorHAnsi"/>
          <w:sz w:val="32"/>
          <w:szCs w:val="32"/>
        </w:rPr>
        <w:t xml:space="preserve">e know that </w:t>
      </w:r>
      <w:r w:rsidR="00A63D21" w:rsidRPr="008A1B83">
        <w:rPr>
          <w:rFonts w:cstheme="minorHAnsi"/>
          <w:sz w:val="32"/>
          <w:szCs w:val="32"/>
        </w:rPr>
        <w:t>they</w:t>
      </w:r>
      <w:r w:rsidR="005C3A46" w:rsidRPr="008A1B83">
        <w:rPr>
          <w:rFonts w:cstheme="minorHAnsi"/>
          <w:sz w:val="32"/>
          <w:szCs w:val="32"/>
        </w:rPr>
        <w:t xml:space="preserve"> fail</w:t>
      </w:r>
      <w:r w:rsidR="00A63D21" w:rsidRPr="008A1B83">
        <w:rPr>
          <w:rFonts w:cstheme="minorHAnsi"/>
          <w:sz w:val="32"/>
          <w:szCs w:val="32"/>
        </w:rPr>
        <w:t xml:space="preserve">; </w:t>
      </w:r>
      <w:r w:rsidR="00CD6AB4">
        <w:rPr>
          <w:rFonts w:cstheme="minorHAnsi"/>
          <w:sz w:val="32"/>
          <w:szCs w:val="32"/>
        </w:rPr>
        <w:t xml:space="preserve">that </w:t>
      </w:r>
      <w:r w:rsidR="00A63D21" w:rsidRPr="008A1B83">
        <w:rPr>
          <w:rFonts w:cstheme="minorHAnsi"/>
          <w:sz w:val="32"/>
          <w:szCs w:val="32"/>
        </w:rPr>
        <w:t xml:space="preserve">they are already too late. </w:t>
      </w:r>
    </w:p>
    <w:p w14:paraId="17443774" w14:textId="77777777" w:rsidR="008B67DD" w:rsidRDefault="00A63D21" w:rsidP="008A1B83">
      <w:pPr>
        <w:spacing w:line="480" w:lineRule="auto"/>
        <w:rPr>
          <w:rFonts w:cstheme="minorHAnsi"/>
          <w:sz w:val="32"/>
          <w:szCs w:val="32"/>
        </w:rPr>
      </w:pPr>
      <w:r w:rsidRPr="008A1B83">
        <w:rPr>
          <w:rFonts w:cstheme="minorHAnsi"/>
          <w:sz w:val="32"/>
          <w:szCs w:val="32"/>
        </w:rPr>
        <w:t>I</w:t>
      </w:r>
      <w:r w:rsidR="00043CC4" w:rsidRPr="008A1B83">
        <w:rPr>
          <w:rFonts w:cstheme="minorHAnsi"/>
          <w:sz w:val="32"/>
          <w:szCs w:val="32"/>
        </w:rPr>
        <w:t xml:space="preserve">n </w:t>
      </w:r>
      <w:r w:rsidRPr="008A1B83">
        <w:rPr>
          <w:rFonts w:cstheme="minorHAnsi"/>
          <w:sz w:val="32"/>
          <w:szCs w:val="32"/>
        </w:rPr>
        <w:t>this story</w:t>
      </w:r>
      <w:r w:rsidR="00043CC4" w:rsidRPr="008A1B83">
        <w:rPr>
          <w:rFonts w:cstheme="minorHAnsi"/>
          <w:sz w:val="32"/>
          <w:szCs w:val="32"/>
        </w:rPr>
        <w:t xml:space="preserve"> we see great flashes of resurrection hope, a foretaste of the great revival that we will celebrate in a fortnight’s time; the movement is from death to life, from </w:t>
      </w:r>
      <w:r w:rsidR="00F032A3" w:rsidRPr="008A1B83">
        <w:rPr>
          <w:rFonts w:cstheme="minorHAnsi"/>
          <w:sz w:val="32"/>
          <w:szCs w:val="32"/>
        </w:rPr>
        <w:t xml:space="preserve">Ezekiel’s </w:t>
      </w:r>
      <w:r w:rsidR="00043CC4" w:rsidRPr="008A1B83">
        <w:rPr>
          <w:rFonts w:cstheme="minorHAnsi"/>
          <w:sz w:val="32"/>
          <w:szCs w:val="32"/>
        </w:rPr>
        <w:t xml:space="preserve">dryness of bones to the fluidity of animated life. In a nutshell, we </w:t>
      </w:r>
      <w:r w:rsidR="00CD6AB4">
        <w:rPr>
          <w:rFonts w:cstheme="minorHAnsi"/>
          <w:sz w:val="32"/>
          <w:szCs w:val="32"/>
        </w:rPr>
        <w:t xml:space="preserve">witness </w:t>
      </w:r>
      <w:r w:rsidR="00043CC4" w:rsidRPr="008A1B83">
        <w:rPr>
          <w:rFonts w:cstheme="minorHAnsi"/>
          <w:sz w:val="32"/>
          <w:szCs w:val="32"/>
        </w:rPr>
        <w:t xml:space="preserve">here the promises </w:t>
      </w:r>
      <w:r w:rsidR="00161980">
        <w:rPr>
          <w:rFonts w:cstheme="minorHAnsi"/>
          <w:sz w:val="32"/>
          <w:szCs w:val="32"/>
        </w:rPr>
        <w:t xml:space="preserve">that will be </w:t>
      </w:r>
      <w:r w:rsidR="00043CC4" w:rsidRPr="008A1B83">
        <w:rPr>
          <w:rFonts w:cstheme="minorHAnsi"/>
          <w:sz w:val="32"/>
          <w:szCs w:val="32"/>
        </w:rPr>
        <w:t xml:space="preserve">fulfilled. </w:t>
      </w:r>
      <w:r w:rsidR="00EF222D" w:rsidRPr="008A1B83">
        <w:rPr>
          <w:rFonts w:cstheme="minorHAnsi"/>
          <w:sz w:val="32"/>
          <w:szCs w:val="32"/>
        </w:rPr>
        <w:t>‘</w:t>
      </w:r>
      <w:r w:rsidR="00017F13" w:rsidRPr="008A1B83">
        <w:rPr>
          <w:rFonts w:cstheme="minorHAnsi"/>
          <w:sz w:val="32"/>
          <w:szCs w:val="32"/>
        </w:rPr>
        <w:t>I am the resurrection and the life</w:t>
      </w:r>
      <w:r w:rsidR="00EF222D" w:rsidRPr="008A1B83">
        <w:rPr>
          <w:rFonts w:cstheme="minorHAnsi"/>
          <w:sz w:val="32"/>
          <w:szCs w:val="32"/>
        </w:rPr>
        <w:t>…do you believe this</w:t>
      </w:r>
      <w:r w:rsidR="00AE476C" w:rsidRPr="008A1B83">
        <w:rPr>
          <w:rFonts w:cstheme="minorHAnsi"/>
          <w:sz w:val="32"/>
          <w:szCs w:val="32"/>
        </w:rPr>
        <w:t>?’</w:t>
      </w:r>
      <w:r w:rsidR="00CD6AB4">
        <w:rPr>
          <w:rFonts w:cstheme="minorHAnsi"/>
          <w:sz w:val="32"/>
          <w:szCs w:val="32"/>
        </w:rPr>
        <w:t xml:space="preserve"> he says.</w:t>
      </w:r>
      <w:r w:rsidR="00EF222D" w:rsidRPr="008A1B83">
        <w:rPr>
          <w:rFonts w:cstheme="minorHAnsi"/>
          <w:sz w:val="32"/>
          <w:szCs w:val="32"/>
        </w:rPr>
        <w:t xml:space="preserve"> With </w:t>
      </w:r>
      <w:r w:rsidR="00AE476C" w:rsidRPr="008A1B83">
        <w:rPr>
          <w:rFonts w:cstheme="minorHAnsi"/>
          <w:sz w:val="32"/>
          <w:szCs w:val="32"/>
        </w:rPr>
        <w:t xml:space="preserve">Martha we pray, ‘Yes, Lord’. </w:t>
      </w:r>
    </w:p>
    <w:p w14:paraId="09930005" w14:textId="4065AA54" w:rsidR="00AC7BEE" w:rsidRDefault="00CD6AB4" w:rsidP="008A1B83">
      <w:pPr>
        <w:spacing w:line="480" w:lineRule="auto"/>
        <w:rPr>
          <w:rFonts w:cstheme="minorHAnsi"/>
          <w:sz w:val="32"/>
          <w:szCs w:val="32"/>
        </w:rPr>
      </w:pPr>
      <w:r>
        <w:rPr>
          <w:rFonts w:cstheme="minorHAnsi"/>
          <w:sz w:val="32"/>
          <w:szCs w:val="32"/>
        </w:rPr>
        <w:t>And a</w:t>
      </w:r>
      <w:r w:rsidR="00AE476C" w:rsidRPr="008A1B83">
        <w:rPr>
          <w:rFonts w:cstheme="minorHAnsi"/>
          <w:sz w:val="32"/>
          <w:szCs w:val="32"/>
        </w:rPr>
        <w:t>lthough it sometimes doesn</w:t>
      </w:r>
      <w:r w:rsidR="00554A4A">
        <w:rPr>
          <w:rFonts w:cstheme="minorHAnsi"/>
          <w:sz w:val="32"/>
          <w:szCs w:val="32"/>
        </w:rPr>
        <w:t>’</w:t>
      </w:r>
      <w:r w:rsidR="00AE476C" w:rsidRPr="008A1B83">
        <w:rPr>
          <w:rFonts w:cstheme="minorHAnsi"/>
          <w:sz w:val="32"/>
          <w:szCs w:val="32"/>
        </w:rPr>
        <w:t xml:space="preserve">t feel so, it </w:t>
      </w:r>
      <w:r w:rsidR="00AE476C" w:rsidRPr="00161980">
        <w:rPr>
          <w:rFonts w:cstheme="minorHAnsi"/>
          <w:i/>
          <w:iCs/>
          <w:sz w:val="32"/>
          <w:szCs w:val="32"/>
        </w:rPr>
        <w:t>really is</w:t>
      </w:r>
      <w:r w:rsidR="00AE476C" w:rsidRPr="008A1B83">
        <w:rPr>
          <w:rFonts w:cstheme="minorHAnsi"/>
          <w:sz w:val="32"/>
          <w:szCs w:val="32"/>
        </w:rPr>
        <w:t xml:space="preserve"> that simple.</w:t>
      </w:r>
    </w:p>
    <w:p w14:paraId="2A02C842" w14:textId="77777777" w:rsidR="00CD6AB4" w:rsidRPr="008A1B83" w:rsidRDefault="00CD6AB4" w:rsidP="008A1B83">
      <w:pPr>
        <w:spacing w:line="480" w:lineRule="auto"/>
        <w:rPr>
          <w:rFonts w:cstheme="minorHAnsi"/>
          <w:sz w:val="32"/>
          <w:szCs w:val="32"/>
        </w:rPr>
      </w:pPr>
    </w:p>
    <w:p w14:paraId="172665E4" w14:textId="77777777" w:rsidR="008B67DD" w:rsidRDefault="00043CC4" w:rsidP="008A1B83">
      <w:pPr>
        <w:spacing w:line="480" w:lineRule="auto"/>
        <w:rPr>
          <w:rFonts w:cstheme="minorHAnsi"/>
          <w:sz w:val="32"/>
          <w:szCs w:val="32"/>
        </w:rPr>
      </w:pPr>
      <w:r w:rsidRPr="008A1B83">
        <w:rPr>
          <w:rFonts w:cstheme="minorHAnsi"/>
          <w:sz w:val="32"/>
          <w:szCs w:val="32"/>
        </w:rPr>
        <w:t>Here</w:t>
      </w:r>
      <w:r w:rsidR="00A63D21" w:rsidRPr="008A1B83">
        <w:rPr>
          <w:rFonts w:cstheme="minorHAnsi"/>
          <w:sz w:val="32"/>
          <w:szCs w:val="32"/>
        </w:rPr>
        <w:t xml:space="preserve">, </w:t>
      </w:r>
      <w:r w:rsidR="00611A5E" w:rsidRPr="008A1B83">
        <w:rPr>
          <w:rFonts w:cstheme="minorHAnsi"/>
          <w:sz w:val="32"/>
          <w:szCs w:val="32"/>
        </w:rPr>
        <w:t>alongside</w:t>
      </w:r>
      <w:r w:rsidR="00A63D21" w:rsidRPr="008A1B83">
        <w:rPr>
          <w:rFonts w:cstheme="minorHAnsi"/>
          <w:sz w:val="32"/>
          <w:szCs w:val="32"/>
        </w:rPr>
        <w:t xml:space="preserve"> the </w:t>
      </w:r>
      <w:r w:rsidR="00CD6AB4">
        <w:rPr>
          <w:rFonts w:cstheme="minorHAnsi"/>
          <w:sz w:val="32"/>
          <w:szCs w:val="32"/>
        </w:rPr>
        <w:t xml:space="preserve">rich </w:t>
      </w:r>
      <w:r w:rsidR="00611A5E" w:rsidRPr="008A1B83">
        <w:rPr>
          <w:rFonts w:cstheme="minorHAnsi"/>
          <w:sz w:val="32"/>
          <w:szCs w:val="32"/>
        </w:rPr>
        <w:t xml:space="preserve">faith and intensely practical theology that Martha and Mary are living </w:t>
      </w:r>
      <w:r w:rsidR="00AC7BEE" w:rsidRPr="008A1B83">
        <w:rPr>
          <w:rFonts w:cstheme="minorHAnsi"/>
          <w:sz w:val="32"/>
          <w:szCs w:val="32"/>
        </w:rPr>
        <w:t>out, I</w:t>
      </w:r>
      <w:r w:rsidRPr="008A1B83">
        <w:rPr>
          <w:rFonts w:cstheme="minorHAnsi"/>
          <w:sz w:val="32"/>
          <w:szCs w:val="32"/>
        </w:rPr>
        <w:t xml:space="preserve"> give a shoutout to my favourite ‘Doubting’ Thomas, here driving the disciples on to experience </w:t>
      </w:r>
      <w:r w:rsidRPr="008A1B83">
        <w:rPr>
          <w:rFonts w:cstheme="minorHAnsi"/>
          <w:sz w:val="32"/>
          <w:szCs w:val="32"/>
        </w:rPr>
        <w:lastRenderedPageBreak/>
        <w:t>whatever’s coming in all its fulness; ‘let us go that we may die with him,’ he says</w:t>
      </w:r>
      <w:r w:rsidR="002D4F63" w:rsidRPr="008A1B83">
        <w:rPr>
          <w:rFonts w:cstheme="minorHAnsi"/>
          <w:sz w:val="32"/>
          <w:szCs w:val="32"/>
        </w:rPr>
        <w:t xml:space="preserve">. </w:t>
      </w:r>
      <w:r w:rsidR="00051772" w:rsidRPr="008A1B83">
        <w:rPr>
          <w:rFonts w:cstheme="minorHAnsi"/>
          <w:sz w:val="32"/>
          <w:szCs w:val="32"/>
        </w:rPr>
        <w:t xml:space="preserve">I wish John had recorded a conversation between Martha, Mary and Thomas; they seem to share a sense of wonder in what’s happening around them, and they seem to share </w:t>
      </w:r>
      <w:r w:rsidRPr="008A1B83">
        <w:rPr>
          <w:rFonts w:cstheme="minorHAnsi"/>
          <w:sz w:val="32"/>
          <w:szCs w:val="32"/>
        </w:rPr>
        <w:t xml:space="preserve">the </w:t>
      </w:r>
      <w:r w:rsidR="00B62076" w:rsidRPr="008A1B83">
        <w:rPr>
          <w:rFonts w:cstheme="minorHAnsi"/>
          <w:sz w:val="32"/>
          <w:szCs w:val="32"/>
        </w:rPr>
        <w:t xml:space="preserve">same </w:t>
      </w:r>
      <w:r w:rsidRPr="008A1B83">
        <w:rPr>
          <w:rFonts w:cstheme="minorHAnsi"/>
          <w:sz w:val="32"/>
          <w:szCs w:val="32"/>
        </w:rPr>
        <w:t>energy and belief</w:t>
      </w:r>
      <w:r w:rsidR="00B62076" w:rsidRPr="008A1B83">
        <w:rPr>
          <w:rFonts w:cstheme="minorHAnsi"/>
          <w:sz w:val="32"/>
          <w:szCs w:val="32"/>
        </w:rPr>
        <w:t xml:space="preserve">, and </w:t>
      </w:r>
      <w:r w:rsidR="00247D84" w:rsidRPr="008A1B83">
        <w:rPr>
          <w:rFonts w:cstheme="minorHAnsi"/>
          <w:sz w:val="32"/>
          <w:szCs w:val="32"/>
        </w:rPr>
        <w:t>love of Christ that transcends all else th</w:t>
      </w:r>
      <w:r w:rsidR="009668DD" w:rsidRPr="008A1B83">
        <w:rPr>
          <w:rFonts w:cstheme="minorHAnsi"/>
          <w:sz w:val="32"/>
          <w:szCs w:val="32"/>
        </w:rPr>
        <w:t>at</w:t>
      </w:r>
      <w:r w:rsidR="00247D84" w:rsidRPr="008A1B83">
        <w:rPr>
          <w:rFonts w:cstheme="minorHAnsi"/>
          <w:sz w:val="32"/>
          <w:szCs w:val="32"/>
        </w:rPr>
        <w:t xml:space="preserve"> they experience</w:t>
      </w:r>
      <w:r w:rsidR="00B62076" w:rsidRPr="008A1B83">
        <w:rPr>
          <w:rFonts w:cstheme="minorHAnsi"/>
          <w:sz w:val="32"/>
          <w:szCs w:val="32"/>
        </w:rPr>
        <w:t>.</w:t>
      </w:r>
    </w:p>
    <w:p w14:paraId="348DD6E2" w14:textId="6E66E9F8" w:rsidR="00A355A7" w:rsidRPr="008A1B83" w:rsidRDefault="00043CC4" w:rsidP="008A1B83">
      <w:pPr>
        <w:spacing w:line="480" w:lineRule="auto"/>
        <w:rPr>
          <w:rFonts w:cstheme="minorHAnsi"/>
          <w:sz w:val="32"/>
          <w:szCs w:val="32"/>
        </w:rPr>
      </w:pPr>
      <w:r w:rsidRPr="008A1B83">
        <w:rPr>
          <w:rFonts w:cstheme="minorHAnsi"/>
          <w:sz w:val="32"/>
          <w:szCs w:val="32"/>
        </w:rPr>
        <w:t>Thomas</w:t>
      </w:r>
      <w:r w:rsidR="00611A5E" w:rsidRPr="008A1B83">
        <w:rPr>
          <w:rFonts w:cstheme="minorHAnsi"/>
          <w:sz w:val="32"/>
          <w:szCs w:val="32"/>
        </w:rPr>
        <w:t xml:space="preserve">, </w:t>
      </w:r>
      <w:r w:rsidR="00AF1704" w:rsidRPr="008A1B83">
        <w:rPr>
          <w:rFonts w:cstheme="minorHAnsi"/>
          <w:sz w:val="32"/>
          <w:szCs w:val="32"/>
        </w:rPr>
        <w:t>often derided</w:t>
      </w:r>
      <w:r w:rsidR="009668DD" w:rsidRPr="008A1B83">
        <w:rPr>
          <w:rFonts w:cstheme="minorHAnsi"/>
          <w:sz w:val="32"/>
          <w:szCs w:val="32"/>
        </w:rPr>
        <w:t>,</w:t>
      </w:r>
      <w:r w:rsidR="002D4F63" w:rsidRPr="008A1B83">
        <w:rPr>
          <w:rFonts w:cstheme="minorHAnsi"/>
          <w:sz w:val="32"/>
          <w:szCs w:val="32"/>
        </w:rPr>
        <w:t xml:space="preserve"> as Martha and Mary are often </w:t>
      </w:r>
      <w:r w:rsidR="00017F13" w:rsidRPr="008A1B83">
        <w:rPr>
          <w:rFonts w:cstheme="minorHAnsi"/>
          <w:sz w:val="32"/>
          <w:szCs w:val="32"/>
        </w:rPr>
        <w:t>overlooked</w:t>
      </w:r>
      <w:r w:rsidR="00AF1704" w:rsidRPr="008A1B83">
        <w:rPr>
          <w:rFonts w:cstheme="minorHAnsi"/>
          <w:sz w:val="32"/>
          <w:szCs w:val="32"/>
        </w:rPr>
        <w:t xml:space="preserve">, </w:t>
      </w:r>
      <w:r w:rsidRPr="008A1B83">
        <w:rPr>
          <w:rFonts w:cstheme="minorHAnsi"/>
          <w:sz w:val="32"/>
          <w:szCs w:val="32"/>
        </w:rPr>
        <w:t xml:space="preserve">will be shattered by Good Friday, and broken by </w:t>
      </w:r>
      <w:r w:rsidR="009668DD" w:rsidRPr="008A1B83">
        <w:rPr>
          <w:rFonts w:cstheme="minorHAnsi"/>
          <w:sz w:val="32"/>
          <w:szCs w:val="32"/>
        </w:rPr>
        <w:t xml:space="preserve">that </w:t>
      </w:r>
      <w:r w:rsidRPr="008A1B83">
        <w:rPr>
          <w:rFonts w:cstheme="minorHAnsi"/>
          <w:sz w:val="32"/>
          <w:szCs w:val="32"/>
        </w:rPr>
        <w:t>loss</w:t>
      </w:r>
      <w:r w:rsidR="00247D84" w:rsidRPr="008A1B83">
        <w:rPr>
          <w:rFonts w:cstheme="minorHAnsi"/>
          <w:sz w:val="32"/>
          <w:szCs w:val="32"/>
        </w:rPr>
        <w:t xml:space="preserve">, such is </w:t>
      </w:r>
      <w:r w:rsidR="0098710A" w:rsidRPr="008A1B83">
        <w:rPr>
          <w:rFonts w:cstheme="minorHAnsi"/>
          <w:sz w:val="32"/>
          <w:szCs w:val="32"/>
        </w:rPr>
        <w:t>love and his wonder</w:t>
      </w:r>
      <w:r w:rsidR="009668DD" w:rsidRPr="008A1B83">
        <w:rPr>
          <w:rFonts w:cstheme="minorHAnsi"/>
          <w:sz w:val="32"/>
          <w:szCs w:val="32"/>
        </w:rPr>
        <w:t xml:space="preserve">, shared by Martha and Mary, </w:t>
      </w:r>
      <w:r w:rsidR="00DD58A2">
        <w:rPr>
          <w:rFonts w:cstheme="minorHAnsi"/>
          <w:sz w:val="32"/>
          <w:szCs w:val="32"/>
        </w:rPr>
        <w:t xml:space="preserve">shared by all of us, </w:t>
      </w:r>
      <w:r w:rsidR="0098710A" w:rsidRPr="008A1B83">
        <w:rPr>
          <w:rFonts w:cstheme="minorHAnsi"/>
          <w:sz w:val="32"/>
          <w:szCs w:val="32"/>
        </w:rPr>
        <w:t>at this thing</w:t>
      </w:r>
      <w:r w:rsidR="008B67DD">
        <w:rPr>
          <w:rFonts w:cstheme="minorHAnsi"/>
          <w:sz w:val="32"/>
          <w:szCs w:val="32"/>
        </w:rPr>
        <w:t>, this Man</w:t>
      </w:r>
      <w:r w:rsidR="00443239">
        <w:rPr>
          <w:rFonts w:cstheme="minorHAnsi"/>
          <w:sz w:val="32"/>
          <w:szCs w:val="32"/>
        </w:rPr>
        <w:t>,</w:t>
      </w:r>
      <w:r w:rsidR="0098710A" w:rsidRPr="008A1B83">
        <w:rPr>
          <w:rFonts w:cstheme="minorHAnsi"/>
          <w:sz w:val="32"/>
          <w:szCs w:val="32"/>
        </w:rPr>
        <w:t xml:space="preserve"> that has come to pass in his life. </w:t>
      </w:r>
      <w:r w:rsidRPr="008A1B83">
        <w:rPr>
          <w:rFonts w:cstheme="minorHAnsi"/>
          <w:sz w:val="32"/>
          <w:szCs w:val="32"/>
        </w:rPr>
        <w:t xml:space="preserve"> </w:t>
      </w:r>
    </w:p>
    <w:p w14:paraId="5E19A23B" w14:textId="3706FEEC" w:rsidR="00043CC4" w:rsidRPr="008A1B83" w:rsidRDefault="00043CC4" w:rsidP="008A1B83">
      <w:pPr>
        <w:spacing w:line="480" w:lineRule="auto"/>
        <w:rPr>
          <w:rFonts w:cstheme="minorHAnsi"/>
          <w:sz w:val="32"/>
          <w:szCs w:val="32"/>
        </w:rPr>
      </w:pPr>
      <w:r w:rsidRPr="008A1B83">
        <w:rPr>
          <w:rFonts w:cstheme="minorHAnsi"/>
          <w:sz w:val="32"/>
          <w:szCs w:val="32"/>
        </w:rPr>
        <w:t>But that’s another story, for another day.</w:t>
      </w:r>
    </w:p>
    <w:p w14:paraId="704D35E1" w14:textId="0DBB748C" w:rsidR="00043CC4" w:rsidRPr="008A1B83" w:rsidRDefault="00A355A7" w:rsidP="008A1B83">
      <w:pPr>
        <w:spacing w:line="480" w:lineRule="auto"/>
        <w:rPr>
          <w:rFonts w:cstheme="minorHAnsi"/>
          <w:sz w:val="32"/>
          <w:szCs w:val="32"/>
        </w:rPr>
      </w:pPr>
      <w:r w:rsidRPr="008A1B83">
        <w:rPr>
          <w:rFonts w:cstheme="minorHAnsi"/>
          <w:sz w:val="32"/>
          <w:szCs w:val="32"/>
        </w:rPr>
        <w:t>Amen</w:t>
      </w:r>
    </w:p>
    <w:p w14:paraId="4CF95FBD" w14:textId="77777777" w:rsidR="00043CC4" w:rsidRPr="008A1B83" w:rsidRDefault="00043CC4" w:rsidP="008A1B83">
      <w:pPr>
        <w:spacing w:line="480" w:lineRule="auto"/>
        <w:rPr>
          <w:rFonts w:cstheme="minorHAnsi"/>
          <w:sz w:val="32"/>
          <w:szCs w:val="32"/>
        </w:rPr>
      </w:pPr>
    </w:p>
    <w:p w14:paraId="560EE180" w14:textId="77777777" w:rsidR="000B7233" w:rsidRPr="008A1B83" w:rsidRDefault="000B7233" w:rsidP="008A1B83">
      <w:pPr>
        <w:spacing w:line="480" w:lineRule="auto"/>
        <w:rPr>
          <w:rFonts w:cstheme="minorHAnsi"/>
          <w:sz w:val="32"/>
          <w:szCs w:val="32"/>
        </w:rPr>
      </w:pPr>
    </w:p>
    <w:p w14:paraId="26FCE6A5" w14:textId="77777777" w:rsidR="000B7233" w:rsidRPr="008A1B83" w:rsidRDefault="000B7233" w:rsidP="008A1B83">
      <w:pPr>
        <w:spacing w:line="480" w:lineRule="auto"/>
        <w:rPr>
          <w:rFonts w:cstheme="minorHAnsi"/>
          <w:sz w:val="32"/>
          <w:szCs w:val="32"/>
        </w:rPr>
      </w:pPr>
    </w:p>
    <w:sectPr w:rsidR="000B7233" w:rsidRPr="008A1B83">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5A9C5" w14:textId="77777777" w:rsidR="00237D42" w:rsidRDefault="00237D42" w:rsidP="008A1B83">
      <w:pPr>
        <w:spacing w:after="0" w:line="240" w:lineRule="auto"/>
      </w:pPr>
      <w:r>
        <w:separator/>
      </w:r>
    </w:p>
  </w:endnote>
  <w:endnote w:type="continuationSeparator" w:id="0">
    <w:p w14:paraId="1A427F69" w14:textId="77777777" w:rsidR="00237D42" w:rsidRDefault="00237D42" w:rsidP="008A1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0949172"/>
      <w:docPartObj>
        <w:docPartGallery w:val="Page Numbers (Bottom of Page)"/>
        <w:docPartUnique/>
      </w:docPartObj>
    </w:sdtPr>
    <w:sdtEndPr>
      <w:rPr>
        <w:noProof/>
      </w:rPr>
    </w:sdtEndPr>
    <w:sdtContent>
      <w:p w14:paraId="0D2F4F93" w14:textId="59F0DF1A" w:rsidR="008A1B83" w:rsidRDefault="008A1B83">
        <w:pPr>
          <w:pStyle w:val="Footer"/>
          <w:jc w:val="right"/>
        </w:pPr>
        <w:r>
          <w:fldChar w:fldCharType="begin"/>
        </w:r>
        <w:r>
          <w:instrText xml:space="preserve"> PAGE   \* MERGEFORMAT </w:instrText>
        </w:r>
        <w:r>
          <w:fldChar w:fldCharType="separate"/>
        </w:r>
        <w:r w:rsidR="00F3547B">
          <w:rPr>
            <w:noProof/>
          </w:rPr>
          <w:t>2</w:t>
        </w:r>
        <w:r>
          <w:rPr>
            <w:noProof/>
          </w:rPr>
          <w:fldChar w:fldCharType="end"/>
        </w:r>
      </w:p>
    </w:sdtContent>
  </w:sdt>
  <w:p w14:paraId="56D0BB85" w14:textId="77777777" w:rsidR="008A1B83" w:rsidRDefault="008A1B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5A0633" w14:textId="77777777" w:rsidR="00237D42" w:rsidRDefault="00237D42" w:rsidP="008A1B83">
      <w:pPr>
        <w:spacing w:after="0" w:line="240" w:lineRule="auto"/>
      </w:pPr>
      <w:r>
        <w:separator/>
      </w:r>
    </w:p>
  </w:footnote>
  <w:footnote w:type="continuationSeparator" w:id="0">
    <w:p w14:paraId="2DD6CC6E" w14:textId="77777777" w:rsidR="00237D42" w:rsidRDefault="00237D42" w:rsidP="008A1B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78FC"/>
    <w:rsid w:val="00017F13"/>
    <w:rsid w:val="00027561"/>
    <w:rsid w:val="00043CC4"/>
    <w:rsid w:val="00051772"/>
    <w:rsid w:val="00081265"/>
    <w:rsid w:val="000A37F1"/>
    <w:rsid w:val="000B3ED3"/>
    <w:rsid w:val="000B7233"/>
    <w:rsid w:val="000C3831"/>
    <w:rsid w:val="0015626B"/>
    <w:rsid w:val="00161980"/>
    <w:rsid w:val="00180143"/>
    <w:rsid w:val="00237D42"/>
    <w:rsid w:val="00247D84"/>
    <w:rsid w:val="0028153A"/>
    <w:rsid w:val="002D4F63"/>
    <w:rsid w:val="002F2772"/>
    <w:rsid w:val="003066FD"/>
    <w:rsid w:val="00322E89"/>
    <w:rsid w:val="00344601"/>
    <w:rsid w:val="0035219D"/>
    <w:rsid w:val="003B7153"/>
    <w:rsid w:val="00417C5C"/>
    <w:rsid w:val="00425757"/>
    <w:rsid w:val="00443239"/>
    <w:rsid w:val="004678FC"/>
    <w:rsid w:val="004B06DD"/>
    <w:rsid w:val="004B239C"/>
    <w:rsid w:val="005215A7"/>
    <w:rsid w:val="005254CB"/>
    <w:rsid w:val="00554A4A"/>
    <w:rsid w:val="0058231A"/>
    <w:rsid w:val="005A7B8A"/>
    <w:rsid w:val="005C3A46"/>
    <w:rsid w:val="00603FB8"/>
    <w:rsid w:val="00611A5E"/>
    <w:rsid w:val="006134E4"/>
    <w:rsid w:val="00642CB5"/>
    <w:rsid w:val="006B4C2D"/>
    <w:rsid w:val="0071427B"/>
    <w:rsid w:val="00764EED"/>
    <w:rsid w:val="00775898"/>
    <w:rsid w:val="007C1F4A"/>
    <w:rsid w:val="008025E2"/>
    <w:rsid w:val="00830C47"/>
    <w:rsid w:val="00845D21"/>
    <w:rsid w:val="00892140"/>
    <w:rsid w:val="008A1B83"/>
    <w:rsid w:val="008A1D96"/>
    <w:rsid w:val="008B67DD"/>
    <w:rsid w:val="008D1940"/>
    <w:rsid w:val="0091403B"/>
    <w:rsid w:val="0092154F"/>
    <w:rsid w:val="00925593"/>
    <w:rsid w:val="0096518E"/>
    <w:rsid w:val="009668DD"/>
    <w:rsid w:val="0098710A"/>
    <w:rsid w:val="009D5E5E"/>
    <w:rsid w:val="00A355A7"/>
    <w:rsid w:val="00A473A6"/>
    <w:rsid w:val="00A63D21"/>
    <w:rsid w:val="00A756DB"/>
    <w:rsid w:val="00AC7BEE"/>
    <w:rsid w:val="00AE2112"/>
    <w:rsid w:val="00AE476C"/>
    <w:rsid w:val="00AF1704"/>
    <w:rsid w:val="00AF5A01"/>
    <w:rsid w:val="00B06357"/>
    <w:rsid w:val="00B2136D"/>
    <w:rsid w:val="00B375AE"/>
    <w:rsid w:val="00B47C7D"/>
    <w:rsid w:val="00B62076"/>
    <w:rsid w:val="00B76048"/>
    <w:rsid w:val="00BA406B"/>
    <w:rsid w:val="00BC2EB9"/>
    <w:rsid w:val="00BE79DF"/>
    <w:rsid w:val="00C0472D"/>
    <w:rsid w:val="00C126D3"/>
    <w:rsid w:val="00C90371"/>
    <w:rsid w:val="00CB1608"/>
    <w:rsid w:val="00CD6AB4"/>
    <w:rsid w:val="00D1046F"/>
    <w:rsid w:val="00DA11AF"/>
    <w:rsid w:val="00DD3C84"/>
    <w:rsid w:val="00DD58A2"/>
    <w:rsid w:val="00DF290E"/>
    <w:rsid w:val="00E04834"/>
    <w:rsid w:val="00E04DCA"/>
    <w:rsid w:val="00E23570"/>
    <w:rsid w:val="00E567AF"/>
    <w:rsid w:val="00E87422"/>
    <w:rsid w:val="00EC6CB8"/>
    <w:rsid w:val="00EF222D"/>
    <w:rsid w:val="00F032A3"/>
    <w:rsid w:val="00F22B8C"/>
    <w:rsid w:val="00F3547B"/>
    <w:rsid w:val="00FC4D31"/>
    <w:rsid w:val="00FC6CC8"/>
    <w:rsid w:val="00FD62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28413F"/>
  <w15:chartTrackingRefBased/>
  <w15:docId w15:val="{BEFB5F82-3763-43B6-8392-CC9C32152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4678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3">
    <w:name w:val="heading 3"/>
    <w:basedOn w:val="Normal"/>
    <w:link w:val="Heading3Char"/>
    <w:uiPriority w:val="9"/>
    <w:qFormat/>
    <w:rsid w:val="004678F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78FC"/>
    <w:rPr>
      <w:rFonts w:ascii="Times New Roman" w:eastAsia="Times New Roman" w:hAnsi="Times New Roman" w:cs="Times New Roman"/>
      <w:b/>
      <w:bCs/>
      <w:kern w:val="36"/>
      <w:sz w:val="48"/>
      <w:szCs w:val="48"/>
      <w:lang w:eastAsia="en-GB"/>
    </w:rPr>
  </w:style>
  <w:style w:type="character" w:customStyle="1" w:styleId="Heading3Char">
    <w:name w:val="Heading 3 Char"/>
    <w:basedOn w:val="DefaultParagraphFont"/>
    <w:link w:val="Heading3"/>
    <w:uiPriority w:val="9"/>
    <w:rsid w:val="004678FC"/>
    <w:rPr>
      <w:rFonts w:ascii="Times New Roman" w:eastAsia="Times New Roman" w:hAnsi="Times New Roman" w:cs="Times New Roman"/>
      <w:b/>
      <w:bCs/>
      <w:sz w:val="27"/>
      <w:szCs w:val="27"/>
      <w:lang w:eastAsia="en-GB"/>
    </w:rPr>
  </w:style>
  <w:style w:type="character" w:customStyle="1" w:styleId="text">
    <w:name w:val="text"/>
    <w:basedOn w:val="DefaultParagraphFont"/>
    <w:rsid w:val="004678FC"/>
  </w:style>
  <w:style w:type="paragraph" w:customStyle="1" w:styleId="chapter-2">
    <w:name w:val="chapter-2"/>
    <w:basedOn w:val="Normal"/>
    <w:rsid w:val="004678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hapternum">
    <w:name w:val="chapternum"/>
    <w:basedOn w:val="DefaultParagraphFont"/>
    <w:rsid w:val="004678FC"/>
  </w:style>
  <w:style w:type="character" w:customStyle="1" w:styleId="small-caps">
    <w:name w:val="small-caps"/>
    <w:basedOn w:val="DefaultParagraphFont"/>
    <w:rsid w:val="004678FC"/>
  </w:style>
  <w:style w:type="character" w:styleId="Hyperlink">
    <w:name w:val="Hyperlink"/>
    <w:basedOn w:val="DefaultParagraphFont"/>
    <w:uiPriority w:val="99"/>
    <w:semiHidden/>
    <w:unhideWhenUsed/>
    <w:rsid w:val="004678FC"/>
    <w:rPr>
      <w:color w:val="0000FF"/>
      <w:u w:val="single"/>
    </w:rPr>
  </w:style>
  <w:style w:type="paragraph" w:styleId="NormalWeb">
    <w:name w:val="Normal (Web)"/>
    <w:basedOn w:val="Normal"/>
    <w:uiPriority w:val="99"/>
    <w:semiHidden/>
    <w:unhideWhenUsed/>
    <w:rsid w:val="004678F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8A1B8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1B83"/>
  </w:style>
  <w:style w:type="paragraph" w:styleId="Footer">
    <w:name w:val="footer"/>
    <w:basedOn w:val="Normal"/>
    <w:link w:val="FooterChar"/>
    <w:uiPriority w:val="99"/>
    <w:unhideWhenUsed/>
    <w:rsid w:val="008A1B8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103181">
      <w:bodyDiv w:val="1"/>
      <w:marLeft w:val="0"/>
      <w:marRight w:val="0"/>
      <w:marTop w:val="0"/>
      <w:marBottom w:val="0"/>
      <w:divBdr>
        <w:top w:val="none" w:sz="0" w:space="0" w:color="auto"/>
        <w:left w:val="none" w:sz="0" w:space="0" w:color="auto"/>
        <w:bottom w:val="none" w:sz="0" w:space="0" w:color="auto"/>
        <w:right w:val="none" w:sz="0" w:space="0" w:color="auto"/>
      </w:divBdr>
      <w:divsChild>
        <w:div w:id="1798985691">
          <w:marLeft w:val="0"/>
          <w:marRight w:val="240"/>
          <w:marTop w:val="0"/>
          <w:marBottom w:val="0"/>
          <w:divBdr>
            <w:top w:val="none" w:sz="0" w:space="0" w:color="auto"/>
            <w:left w:val="none" w:sz="0" w:space="0" w:color="auto"/>
            <w:bottom w:val="none" w:sz="0" w:space="0" w:color="auto"/>
            <w:right w:val="none" w:sz="0" w:space="0" w:color="auto"/>
          </w:divBdr>
          <w:divsChild>
            <w:div w:id="625939003">
              <w:marLeft w:val="0"/>
              <w:marRight w:val="0"/>
              <w:marTop w:val="0"/>
              <w:marBottom w:val="0"/>
              <w:divBdr>
                <w:top w:val="none" w:sz="0" w:space="0" w:color="auto"/>
                <w:left w:val="none" w:sz="0" w:space="0" w:color="auto"/>
                <w:bottom w:val="none" w:sz="0" w:space="0" w:color="auto"/>
                <w:right w:val="none" w:sz="0" w:space="0" w:color="auto"/>
              </w:divBdr>
              <w:divsChild>
                <w:div w:id="65892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82489">
          <w:marLeft w:val="0"/>
          <w:marRight w:val="240"/>
          <w:marTop w:val="0"/>
          <w:marBottom w:val="0"/>
          <w:divBdr>
            <w:top w:val="none" w:sz="0" w:space="0" w:color="auto"/>
            <w:left w:val="none" w:sz="0" w:space="0" w:color="auto"/>
            <w:bottom w:val="none" w:sz="0" w:space="0" w:color="auto"/>
            <w:right w:val="none" w:sz="0" w:space="0" w:color="auto"/>
          </w:divBdr>
          <w:divsChild>
            <w:div w:id="862207034">
              <w:marLeft w:val="0"/>
              <w:marRight w:val="0"/>
              <w:marTop w:val="0"/>
              <w:marBottom w:val="0"/>
              <w:divBdr>
                <w:top w:val="none" w:sz="0" w:space="0" w:color="auto"/>
                <w:left w:val="none" w:sz="0" w:space="0" w:color="auto"/>
                <w:bottom w:val="none" w:sz="0" w:space="0" w:color="auto"/>
                <w:right w:val="none" w:sz="0" w:space="0" w:color="auto"/>
              </w:divBdr>
              <w:divsChild>
                <w:div w:id="7779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315858">
          <w:marLeft w:val="0"/>
          <w:marRight w:val="0"/>
          <w:marTop w:val="750"/>
          <w:marBottom w:val="0"/>
          <w:divBdr>
            <w:top w:val="none" w:sz="0" w:space="0" w:color="auto"/>
            <w:left w:val="none" w:sz="0" w:space="0" w:color="auto"/>
            <w:bottom w:val="none" w:sz="0" w:space="0" w:color="auto"/>
            <w:right w:val="none" w:sz="0" w:space="0" w:color="auto"/>
          </w:divBdr>
          <w:divsChild>
            <w:div w:id="683627391">
              <w:marLeft w:val="0"/>
              <w:marRight w:val="0"/>
              <w:marTop w:val="0"/>
              <w:marBottom w:val="0"/>
              <w:divBdr>
                <w:top w:val="none" w:sz="0" w:space="0" w:color="auto"/>
                <w:left w:val="none" w:sz="0" w:space="0" w:color="auto"/>
                <w:bottom w:val="none" w:sz="0" w:space="0" w:color="auto"/>
                <w:right w:val="none" w:sz="0" w:space="0" w:color="auto"/>
              </w:divBdr>
              <w:divsChild>
                <w:div w:id="1436555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896424">
      <w:bodyDiv w:val="1"/>
      <w:marLeft w:val="0"/>
      <w:marRight w:val="0"/>
      <w:marTop w:val="0"/>
      <w:marBottom w:val="0"/>
      <w:divBdr>
        <w:top w:val="none" w:sz="0" w:space="0" w:color="auto"/>
        <w:left w:val="none" w:sz="0" w:space="0" w:color="auto"/>
        <w:bottom w:val="none" w:sz="0" w:space="0" w:color="auto"/>
        <w:right w:val="none" w:sz="0" w:space="0" w:color="auto"/>
      </w:divBdr>
      <w:divsChild>
        <w:div w:id="322128787">
          <w:marLeft w:val="0"/>
          <w:marRight w:val="240"/>
          <w:marTop w:val="0"/>
          <w:marBottom w:val="0"/>
          <w:divBdr>
            <w:top w:val="none" w:sz="0" w:space="0" w:color="auto"/>
            <w:left w:val="none" w:sz="0" w:space="0" w:color="auto"/>
            <w:bottom w:val="none" w:sz="0" w:space="0" w:color="auto"/>
            <w:right w:val="none" w:sz="0" w:space="0" w:color="auto"/>
          </w:divBdr>
          <w:divsChild>
            <w:div w:id="831679526">
              <w:marLeft w:val="0"/>
              <w:marRight w:val="0"/>
              <w:marTop w:val="0"/>
              <w:marBottom w:val="0"/>
              <w:divBdr>
                <w:top w:val="none" w:sz="0" w:space="0" w:color="auto"/>
                <w:left w:val="none" w:sz="0" w:space="0" w:color="auto"/>
                <w:bottom w:val="none" w:sz="0" w:space="0" w:color="auto"/>
                <w:right w:val="none" w:sz="0" w:space="0" w:color="auto"/>
              </w:divBdr>
              <w:divsChild>
                <w:div w:id="1856768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336228">
          <w:marLeft w:val="0"/>
          <w:marRight w:val="240"/>
          <w:marTop w:val="0"/>
          <w:marBottom w:val="0"/>
          <w:divBdr>
            <w:top w:val="none" w:sz="0" w:space="0" w:color="auto"/>
            <w:left w:val="none" w:sz="0" w:space="0" w:color="auto"/>
            <w:bottom w:val="none" w:sz="0" w:space="0" w:color="auto"/>
            <w:right w:val="none" w:sz="0" w:space="0" w:color="auto"/>
          </w:divBdr>
          <w:divsChild>
            <w:div w:id="1769472158">
              <w:marLeft w:val="0"/>
              <w:marRight w:val="0"/>
              <w:marTop w:val="0"/>
              <w:marBottom w:val="0"/>
              <w:divBdr>
                <w:top w:val="none" w:sz="0" w:space="0" w:color="auto"/>
                <w:left w:val="none" w:sz="0" w:space="0" w:color="auto"/>
                <w:bottom w:val="none" w:sz="0" w:space="0" w:color="auto"/>
                <w:right w:val="none" w:sz="0" w:space="0" w:color="auto"/>
              </w:divBdr>
              <w:divsChild>
                <w:div w:id="180423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532441">
          <w:marLeft w:val="0"/>
          <w:marRight w:val="0"/>
          <w:marTop w:val="750"/>
          <w:marBottom w:val="0"/>
          <w:divBdr>
            <w:top w:val="none" w:sz="0" w:space="0" w:color="auto"/>
            <w:left w:val="none" w:sz="0" w:space="0" w:color="auto"/>
            <w:bottom w:val="none" w:sz="0" w:space="0" w:color="auto"/>
            <w:right w:val="none" w:sz="0" w:space="0" w:color="auto"/>
          </w:divBdr>
          <w:divsChild>
            <w:div w:id="1049188123">
              <w:marLeft w:val="0"/>
              <w:marRight w:val="0"/>
              <w:marTop w:val="0"/>
              <w:marBottom w:val="0"/>
              <w:divBdr>
                <w:top w:val="none" w:sz="0" w:space="0" w:color="auto"/>
                <w:left w:val="none" w:sz="0" w:space="0" w:color="auto"/>
                <w:bottom w:val="none" w:sz="0" w:space="0" w:color="auto"/>
                <w:right w:val="none" w:sz="0" w:space="0" w:color="auto"/>
              </w:divBdr>
              <w:divsChild>
                <w:div w:id="93967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blegateway.com/passage/?search=Ezekiel%2037:1-14&amp;version=NRSVA" TargetMode="External"/><Relationship Id="rId13" Type="http://schemas.openxmlformats.org/officeDocument/2006/relationships/hyperlink" Target="https://www.biblegateway.com/passage/?search=John+11%3A+1-45&amp;version=NRSVA"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iblegateway.com/passage/?search=Ezekiel%2037:1-14&amp;version=NRSVA" TargetMode="External"/><Relationship Id="rId12" Type="http://schemas.openxmlformats.org/officeDocument/2006/relationships/hyperlink" Target="https://www.biblegateway.com/passage/?search=John+11%3A+1-45&amp;version=NRSVA"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biblegateway.com/passage/?search=John+11%3A+1-45&amp;version=NRSVA" TargetMode="External"/><Relationship Id="rId1" Type="http://schemas.openxmlformats.org/officeDocument/2006/relationships/styles" Target="styles.xml"/><Relationship Id="rId6" Type="http://schemas.openxmlformats.org/officeDocument/2006/relationships/hyperlink" Target="https://www.biblegateway.com/passage/?search=Ezekiel%2037:1-14&amp;version=NRSVA" TargetMode="External"/><Relationship Id="rId11" Type="http://schemas.openxmlformats.org/officeDocument/2006/relationships/hyperlink" Target="https://www.biblegateway.com/passage/?search=John+11%3A+1-45&amp;version=NRSVA" TargetMode="External"/><Relationship Id="rId5" Type="http://schemas.openxmlformats.org/officeDocument/2006/relationships/endnotes" Target="endnotes.xml"/><Relationship Id="rId15" Type="http://schemas.openxmlformats.org/officeDocument/2006/relationships/hyperlink" Target="https://www.biblegateway.com/passage/?search=John+11%3A+1-45&amp;version=NRSVA" TargetMode="External"/><Relationship Id="rId10" Type="http://schemas.openxmlformats.org/officeDocument/2006/relationships/hyperlink" Target="https://www.biblegateway.com/passage/?search=John+11%3A+1-45&amp;version=NRSVA"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www.biblegateway.com/passage/?search=Ezekiel%2037:1-14&amp;version=NRSVA" TargetMode="External"/><Relationship Id="rId14" Type="http://schemas.openxmlformats.org/officeDocument/2006/relationships/hyperlink" Target="https://www.biblegateway.com/passage/?search=John+11%3A+1-45&amp;version=NRSV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2016</Words>
  <Characters>11497</Characters>
  <Application>Microsoft Office Word</Application>
  <DocSecurity>0</DocSecurity>
  <Lines>95</Lines>
  <Paragraphs>26</Paragraphs>
  <ScaleCrop>false</ScaleCrop>
  <HeadingPairs>
    <vt:vector size="4" baseType="variant">
      <vt:variant>
        <vt:lpstr>Title</vt:lpstr>
      </vt:variant>
      <vt:variant>
        <vt:i4>1</vt:i4>
      </vt:variant>
      <vt:variant>
        <vt:lpstr>Headings</vt:lpstr>
      </vt:variant>
      <vt:variant>
        <vt:i4>10</vt:i4>
      </vt:variant>
    </vt:vector>
  </HeadingPairs>
  <TitlesOfParts>
    <vt:vector size="11" baseType="lpstr">
      <vt:lpstr/>
      <vt:lpstr>Ezekiel 37:1-14</vt:lpstr>
      <vt:lpstr>New Revised Standard Version, Anglicised</vt:lpstr>
      <vt:lpstr>        The Valley of Dry Bones</vt:lpstr>
      <vt:lpstr>John 11:1-45</vt:lpstr>
      <vt:lpstr>New Revised Standard Version, Anglicised</vt:lpstr>
      <vt:lpstr>        The Death of Lazarus</vt:lpstr>
      <vt:lpstr>        Jesus the Resurrection and the Life</vt:lpstr>
      <vt:lpstr>        Jesus Weeps</vt:lpstr>
      <vt:lpstr>        Jesus Raises Lazarus to Life</vt:lpstr>
      <vt:lpstr>        The Plot to Kill Jesus</vt:lpstr>
    </vt:vector>
  </TitlesOfParts>
  <Company/>
  <LinksUpToDate>false</LinksUpToDate>
  <CharactersWithSpaces>13487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Sandland</dc:creator>
  <cp:keywords/>
  <dc:description/>
  <cp:lastModifiedBy>Gill Moxon</cp:lastModifiedBy>
  <cp:revision>2</cp:revision>
  <dcterms:created xsi:type="dcterms:W3CDTF">2023-03-29T09:42:00Z</dcterms:created>
  <dcterms:modified xsi:type="dcterms:W3CDTF">2023-03-29T09:42:00Z</dcterms:modified>
</cp:coreProperties>
</file>