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B442" w14:textId="12B75DB9" w:rsidR="008E2367" w:rsidRDefault="008557C7" w:rsidP="008557C7">
      <w:pPr>
        <w:jc w:val="center"/>
        <w:rPr>
          <w:b/>
          <w:bCs/>
          <w:u w:val="single"/>
        </w:rPr>
      </w:pPr>
      <w:r w:rsidRPr="008557C7">
        <w:rPr>
          <w:b/>
          <w:bCs/>
          <w:u w:val="single"/>
        </w:rPr>
        <w:t>#64 BCP 22 January 2023 SG Epiphany 3</w:t>
      </w:r>
    </w:p>
    <w:p w14:paraId="1F934CD7" w14:textId="70F792A6" w:rsidR="008557C7" w:rsidRDefault="008557C7" w:rsidP="008557C7">
      <w:pPr>
        <w:jc w:val="center"/>
        <w:rPr>
          <w:b/>
          <w:bCs/>
          <w:u w:val="single"/>
        </w:rPr>
      </w:pPr>
    </w:p>
    <w:p w14:paraId="64C1E5B6" w14:textId="5A1F1184" w:rsidR="008557C7" w:rsidRPr="0084045B" w:rsidRDefault="0084045B" w:rsidP="008557C7">
      <w:pPr>
        <w:rPr>
          <w:rFonts w:cstheme="minorHAnsi"/>
          <w:b/>
          <w:bCs/>
          <w:sz w:val="20"/>
          <w:szCs w:val="20"/>
          <w:u w:val="single"/>
        </w:rPr>
      </w:pPr>
      <w:r w:rsidRPr="0084045B">
        <w:rPr>
          <w:rFonts w:cstheme="minorHAnsi"/>
          <w:b/>
          <w:bCs/>
          <w:sz w:val="20"/>
          <w:szCs w:val="20"/>
          <w:u w:val="single"/>
        </w:rPr>
        <w:t>Psalm 27: 1, 4-9</w:t>
      </w:r>
    </w:p>
    <w:p w14:paraId="7982D12A" w14:textId="0720B7FB" w:rsidR="0084045B" w:rsidRPr="0084045B" w:rsidRDefault="0084045B" w:rsidP="008557C7">
      <w:pPr>
        <w:rPr>
          <w:rStyle w:val="text"/>
          <w:rFonts w:cstheme="minorHAnsi"/>
          <w:color w:val="000000"/>
          <w:sz w:val="20"/>
          <w:szCs w:val="20"/>
          <w:shd w:val="clear" w:color="auto" w:fill="FFFFFF"/>
        </w:rPr>
      </w:pPr>
      <w:r w:rsidRPr="0084045B">
        <w:rPr>
          <w:rStyle w:val="text"/>
          <w:rFonts w:cstheme="minorHAnsi"/>
          <w:color w:val="000000"/>
          <w:sz w:val="20"/>
          <w:szCs w:val="20"/>
          <w:shd w:val="clear" w:color="auto" w:fill="FFFFFF"/>
        </w:rPr>
        <w:t>1 The </w:t>
      </w:r>
      <w:r w:rsidRPr="0084045B">
        <w:rPr>
          <w:rStyle w:val="small-caps"/>
          <w:rFonts w:cstheme="minorHAnsi"/>
          <w:smallCaps/>
          <w:color w:val="000000"/>
          <w:sz w:val="20"/>
          <w:szCs w:val="20"/>
          <w:shd w:val="clear" w:color="auto" w:fill="FFFFFF"/>
        </w:rPr>
        <w:t>Lord</w:t>
      </w:r>
      <w:r w:rsidRPr="0084045B">
        <w:rPr>
          <w:rStyle w:val="text"/>
          <w:rFonts w:cstheme="minorHAnsi"/>
          <w:color w:val="000000"/>
          <w:sz w:val="20"/>
          <w:szCs w:val="20"/>
          <w:shd w:val="clear" w:color="auto" w:fill="FFFFFF"/>
        </w:rPr>
        <w:t> is my light and my salvation;</w:t>
      </w:r>
      <w:r w:rsidRPr="0084045B">
        <w:rPr>
          <w:rFonts w:cstheme="minorHAnsi"/>
          <w:color w:val="000000"/>
          <w:sz w:val="20"/>
          <w:szCs w:val="20"/>
        </w:rPr>
        <w:br/>
      </w:r>
      <w:r w:rsidRPr="0084045B">
        <w:rPr>
          <w:rStyle w:val="indent-1-breaks"/>
          <w:rFonts w:cstheme="minorHAnsi"/>
          <w:color w:val="000000"/>
          <w:sz w:val="20"/>
          <w:szCs w:val="20"/>
          <w:shd w:val="clear" w:color="auto" w:fill="FFFFFF"/>
        </w:rPr>
        <w:t>    </w:t>
      </w:r>
      <w:r w:rsidRPr="0084045B">
        <w:rPr>
          <w:rStyle w:val="text"/>
          <w:rFonts w:cstheme="minorHAnsi"/>
          <w:color w:val="000000"/>
          <w:sz w:val="20"/>
          <w:szCs w:val="20"/>
          <w:shd w:val="clear" w:color="auto" w:fill="FFFFFF"/>
        </w:rPr>
        <w:t>whom shall I fear?</w:t>
      </w:r>
      <w:r w:rsidRPr="0084045B">
        <w:rPr>
          <w:rFonts w:cstheme="minorHAnsi"/>
          <w:color w:val="000000"/>
          <w:sz w:val="20"/>
          <w:szCs w:val="20"/>
        </w:rPr>
        <w:br/>
      </w:r>
      <w:r w:rsidRPr="0084045B">
        <w:rPr>
          <w:rStyle w:val="text"/>
          <w:rFonts w:cstheme="minorHAnsi"/>
          <w:color w:val="000000"/>
          <w:sz w:val="20"/>
          <w:szCs w:val="20"/>
          <w:shd w:val="clear" w:color="auto" w:fill="FFFFFF"/>
        </w:rPr>
        <w:t>The </w:t>
      </w:r>
      <w:r w:rsidRPr="0084045B">
        <w:rPr>
          <w:rStyle w:val="small-caps"/>
          <w:rFonts w:cstheme="minorHAnsi"/>
          <w:smallCaps/>
          <w:color w:val="000000"/>
          <w:sz w:val="20"/>
          <w:szCs w:val="20"/>
          <w:shd w:val="clear" w:color="auto" w:fill="FFFFFF"/>
        </w:rPr>
        <w:t>Lord</w:t>
      </w:r>
      <w:r w:rsidRPr="0084045B">
        <w:rPr>
          <w:rStyle w:val="text"/>
          <w:rFonts w:cstheme="minorHAnsi"/>
          <w:color w:val="000000"/>
          <w:sz w:val="20"/>
          <w:szCs w:val="20"/>
          <w:shd w:val="clear" w:color="auto" w:fill="FFFFFF"/>
        </w:rPr>
        <w:t> is the stronghold</w:t>
      </w:r>
      <w:r w:rsidRPr="0084045B">
        <w:rPr>
          <w:rStyle w:val="text"/>
          <w:rFonts w:cstheme="minorHAnsi"/>
          <w:color w:val="000000"/>
          <w:sz w:val="20"/>
          <w:szCs w:val="20"/>
          <w:shd w:val="clear" w:color="auto" w:fill="FFFFFF"/>
          <w:vertAlign w:val="superscript"/>
        </w:rPr>
        <w:t>[</w:t>
      </w:r>
      <w:hyperlink r:id="rId6" w:anchor="fen-NRSVA-14287a" w:tooltip="See footnote a" w:history="1">
        <w:r w:rsidRPr="0084045B">
          <w:rPr>
            <w:rStyle w:val="Hyperlink"/>
            <w:rFonts w:cstheme="minorHAnsi"/>
            <w:color w:val="4A4A4A"/>
            <w:sz w:val="20"/>
            <w:szCs w:val="20"/>
            <w:vertAlign w:val="superscript"/>
          </w:rPr>
          <w:t>a</w:t>
        </w:r>
      </w:hyperlink>
      <w:r w:rsidRPr="0084045B">
        <w:rPr>
          <w:rStyle w:val="text"/>
          <w:rFonts w:cstheme="minorHAnsi"/>
          <w:color w:val="000000"/>
          <w:sz w:val="20"/>
          <w:szCs w:val="20"/>
          <w:shd w:val="clear" w:color="auto" w:fill="FFFFFF"/>
          <w:vertAlign w:val="superscript"/>
        </w:rPr>
        <w:t>]</w:t>
      </w:r>
      <w:r w:rsidRPr="0084045B">
        <w:rPr>
          <w:rStyle w:val="text"/>
          <w:rFonts w:cstheme="minorHAnsi"/>
          <w:color w:val="000000"/>
          <w:sz w:val="20"/>
          <w:szCs w:val="20"/>
          <w:shd w:val="clear" w:color="auto" w:fill="FFFFFF"/>
        </w:rPr>
        <w:t> of my life;</w:t>
      </w:r>
      <w:r w:rsidRPr="0084045B">
        <w:rPr>
          <w:rFonts w:cstheme="minorHAnsi"/>
          <w:color w:val="000000"/>
          <w:sz w:val="20"/>
          <w:szCs w:val="20"/>
        </w:rPr>
        <w:br/>
      </w:r>
      <w:r w:rsidRPr="0084045B">
        <w:rPr>
          <w:rStyle w:val="indent-1-breaks"/>
          <w:rFonts w:cstheme="minorHAnsi"/>
          <w:color w:val="000000"/>
          <w:sz w:val="20"/>
          <w:szCs w:val="20"/>
          <w:shd w:val="clear" w:color="auto" w:fill="FFFFFF"/>
        </w:rPr>
        <w:t>    </w:t>
      </w:r>
      <w:r w:rsidRPr="0084045B">
        <w:rPr>
          <w:rStyle w:val="text"/>
          <w:rFonts w:cstheme="minorHAnsi"/>
          <w:color w:val="000000"/>
          <w:sz w:val="20"/>
          <w:szCs w:val="20"/>
          <w:shd w:val="clear" w:color="auto" w:fill="FFFFFF"/>
        </w:rPr>
        <w:t>of whom shall I be afraid?</w:t>
      </w:r>
    </w:p>
    <w:p w14:paraId="5B9144B4" w14:textId="74EFDD40" w:rsidR="0084045B" w:rsidRPr="0084045B" w:rsidRDefault="0084045B" w:rsidP="0084045B">
      <w:pPr>
        <w:pStyle w:val="line"/>
        <w:shd w:val="clear" w:color="auto" w:fill="FFFFFF"/>
        <w:spacing w:before="0" w:beforeAutospacing="0" w:after="0" w:afterAutospacing="0"/>
        <w:rPr>
          <w:rStyle w:val="text"/>
          <w:rFonts w:asciiTheme="minorHAnsi" w:hAnsiTheme="minorHAnsi" w:cstheme="minorHAnsi"/>
          <w:color w:val="000000"/>
          <w:sz w:val="20"/>
          <w:szCs w:val="20"/>
        </w:rPr>
      </w:pPr>
      <w:r w:rsidRPr="0084045B">
        <w:rPr>
          <w:rStyle w:val="text"/>
          <w:rFonts w:asciiTheme="minorHAnsi" w:hAnsiTheme="minorHAnsi" w:cstheme="minorHAnsi"/>
          <w:b/>
          <w:bCs/>
          <w:color w:val="000000"/>
          <w:sz w:val="20"/>
          <w:szCs w:val="20"/>
          <w:vertAlign w:val="superscript"/>
        </w:rPr>
        <w:t>4 </w:t>
      </w:r>
      <w:r w:rsidRPr="0084045B">
        <w:rPr>
          <w:rStyle w:val="text"/>
          <w:rFonts w:asciiTheme="minorHAnsi" w:hAnsiTheme="minorHAnsi" w:cstheme="minorHAnsi"/>
          <w:color w:val="000000"/>
          <w:sz w:val="20"/>
          <w:szCs w:val="20"/>
        </w:rPr>
        <w:t>One thing I asked of the </w:t>
      </w:r>
      <w:r w:rsidRPr="0084045B">
        <w:rPr>
          <w:rStyle w:val="small-caps"/>
          <w:rFonts w:asciiTheme="minorHAnsi" w:hAnsiTheme="minorHAnsi" w:cstheme="minorHAnsi"/>
          <w:smallCaps/>
          <w:color w:val="000000"/>
          <w:sz w:val="20"/>
          <w:szCs w:val="20"/>
        </w:rPr>
        <w:t>Lord</w:t>
      </w:r>
      <w:r w:rsidRPr="0084045B">
        <w:rPr>
          <w:rStyle w:val="text"/>
          <w:rFonts w:asciiTheme="minorHAnsi" w:hAnsiTheme="minorHAnsi" w:cstheme="minorHAnsi"/>
          <w:color w:val="000000"/>
          <w:sz w:val="20"/>
          <w:szCs w:val="20"/>
        </w:rPr>
        <w:t>,</w:t>
      </w:r>
      <w:r w:rsidRPr="0084045B">
        <w:rPr>
          <w:rFonts w:asciiTheme="minorHAnsi" w:hAnsiTheme="minorHAnsi" w:cstheme="minorHAnsi"/>
          <w:color w:val="000000"/>
          <w:sz w:val="20"/>
          <w:szCs w:val="20"/>
        </w:rPr>
        <w:br/>
      </w:r>
      <w:r w:rsidRPr="0084045B">
        <w:rPr>
          <w:rStyle w:val="indent-1-breaks"/>
          <w:rFonts w:asciiTheme="minorHAnsi" w:hAnsiTheme="minorHAnsi" w:cstheme="minorHAnsi"/>
          <w:color w:val="000000"/>
          <w:sz w:val="20"/>
          <w:szCs w:val="20"/>
        </w:rPr>
        <w:t>    </w:t>
      </w:r>
      <w:r w:rsidRPr="0084045B">
        <w:rPr>
          <w:rStyle w:val="text"/>
          <w:rFonts w:asciiTheme="minorHAnsi" w:hAnsiTheme="minorHAnsi" w:cstheme="minorHAnsi"/>
          <w:color w:val="000000"/>
          <w:sz w:val="20"/>
          <w:szCs w:val="20"/>
        </w:rPr>
        <w:t>that will I seek after:</w:t>
      </w:r>
      <w:r w:rsidRPr="0084045B">
        <w:rPr>
          <w:rFonts w:asciiTheme="minorHAnsi" w:hAnsiTheme="minorHAnsi" w:cstheme="minorHAnsi"/>
          <w:color w:val="000000"/>
          <w:sz w:val="20"/>
          <w:szCs w:val="20"/>
        </w:rPr>
        <w:br/>
      </w:r>
      <w:r w:rsidRPr="0084045B">
        <w:rPr>
          <w:rStyle w:val="text"/>
          <w:rFonts w:asciiTheme="minorHAnsi" w:hAnsiTheme="minorHAnsi" w:cstheme="minorHAnsi"/>
          <w:color w:val="000000"/>
          <w:sz w:val="20"/>
          <w:szCs w:val="20"/>
        </w:rPr>
        <w:t>to live in the house of the </w:t>
      </w:r>
      <w:r w:rsidRPr="0084045B">
        <w:rPr>
          <w:rStyle w:val="small-caps"/>
          <w:rFonts w:asciiTheme="minorHAnsi" w:hAnsiTheme="minorHAnsi" w:cstheme="minorHAnsi"/>
          <w:smallCaps/>
          <w:color w:val="000000"/>
          <w:sz w:val="20"/>
          <w:szCs w:val="20"/>
        </w:rPr>
        <w:t>Lord</w:t>
      </w:r>
      <w:r w:rsidRPr="0084045B">
        <w:rPr>
          <w:rFonts w:asciiTheme="minorHAnsi" w:hAnsiTheme="minorHAnsi" w:cstheme="minorHAnsi"/>
          <w:color w:val="000000"/>
          <w:sz w:val="20"/>
          <w:szCs w:val="20"/>
        </w:rPr>
        <w:br/>
      </w:r>
      <w:r w:rsidRPr="0084045B">
        <w:rPr>
          <w:rStyle w:val="indent-1-breaks"/>
          <w:rFonts w:asciiTheme="minorHAnsi" w:hAnsiTheme="minorHAnsi" w:cstheme="minorHAnsi"/>
          <w:color w:val="000000"/>
          <w:sz w:val="20"/>
          <w:szCs w:val="20"/>
        </w:rPr>
        <w:t>    </w:t>
      </w:r>
      <w:r w:rsidRPr="0084045B">
        <w:rPr>
          <w:rStyle w:val="text"/>
          <w:rFonts w:asciiTheme="minorHAnsi" w:hAnsiTheme="minorHAnsi" w:cstheme="minorHAnsi"/>
          <w:color w:val="000000"/>
          <w:sz w:val="20"/>
          <w:szCs w:val="20"/>
        </w:rPr>
        <w:t>all the days of my life,</w:t>
      </w:r>
      <w:r w:rsidRPr="0084045B">
        <w:rPr>
          <w:rFonts w:asciiTheme="minorHAnsi" w:hAnsiTheme="minorHAnsi" w:cstheme="minorHAnsi"/>
          <w:color w:val="000000"/>
          <w:sz w:val="20"/>
          <w:szCs w:val="20"/>
        </w:rPr>
        <w:br/>
      </w:r>
      <w:r w:rsidRPr="0084045B">
        <w:rPr>
          <w:rStyle w:val="text"/>
          <w:rFonts w:asciiTheme="minorHAnsi" w:hAnsiTheme="minorHAnsi" w:cstheme="minorHAnsi"/>
          <w:color w:val="000000"/>
          <w:sz w:val="20"/>
          <w:szCs w:val="20"/>
        </w:rPr>
        <w:t>to behold the beauty of the </w:t>
      </w:r>
      <w:r w:rsidRPr="0084045B">
        <w:rPr>
          <w:rStyle w:val="small-caps"/>
          <w:rFonts w:asciiTheme="minorHAnsi" w:hAnsiTheme="minorHAnsi" w:cstheme="minorHAnsi"/>
          <w:smallCaps/>
          <w:color w:val="000000"/>
          <w:sz w:val="20"/>
          <w:szCs w:val="20"/>
        </w:rPr>
        <w:t>Lord</w:t>
      </w:r>
      <w:r w:rsidRPr="0084045B">
        <w:rPr>
          <w:rStyle w:val="text"/>
          <w:rFonts w:asciiTheme="minorHAnsi" w:hAnsiTheme="minorHAnsi" w:cstheme="minorHAnsi"/>
          <w:color w:val="000000"/>
          <w:sz w:val="20"/>
          <w:szCs w:val="20"/>
        </w:rPr>
        <w:t>,</w:t>
      </w:r>
      <w:r w:rsidRPr="0084045B">
        <w:rPr>
          <w:rFonts w:asciiTheme="minorHAnsi" w:hAnsiTheme="minorHAnsi" w:cstheme="minorHAnsi"/>
          <w:color w:val="000000"/>
          <w:sz w:val="20"/>
          <w:szCs w:val="20"/>
        </w:rPr>
        <w:br/>
      </w:r>
      <w:r w:rsidRPr="0084045B">
        <w:rPr>
          <w:rStyle w:val="indent-1-breaks"/>
          <w:rFonts w:asciiTheme="minorHAnsi" w:hAnsiTheme="minorHAnsi" w:cstheme="minorHAnsi"/>
          <w:color w:val="000000"/>
          <w:sz w:val="20"/>
          <w:szCs w:val="20"/>
        </w:rPr>
        <w:t>    </w:t>
      </w:r>
      <w:r w:rsidRPr="0084045B">
        <w:rPr>
          <w:rStyle w:val="text"/>
          <w:rFonts w:asciiTheme="minorHAnsi" w:hAnsiTheme="minorHAnsi" w:cstheme="minorHAnsi"/>
          <w:color w:val="000000"/>
          <w:sz w:val="20"/>
          <w:szCs w:val="20"/>
        </w:rPr>
        <w:t>and to inquire in his temple.</w:t>
      </w:r>
    </w:p>
    <w:p w14:paraId="3107DA76" w14:textId="77777777" w:rsidR="0084045B" w:rsidRPr="0084045B" w:rsidRDefault="0084045B" w:rsidP="0084045B">
      <w:pPr>
        <w:pStyle w:val="line"/>
        <w:shd w:val="clear" w:color="auto" w:fill="FFFFFF"/>
        <w:spacing w:before="0" w:beforeAutospacing="0" w:after="0" w:afterAutospacing="0"/>
        <w:rPr>
          <w:rFonts w:asciiTheme="minorHAnsi" w:hAnsiTheme="minorHAnsi" w:cstheme="minorHAnsi"/>
          <w:color w:val="000000"/>
          <w:sz w:val="20"/>
          <w:szCs w:val="20"/>
        </w:rPr>
      </w:pPr>
    </w:p>
    <w:p w14:paraId="6F058B6C" w14:textId="15549E3D" w:rsidR="0084045B" w:rsidRPr="0084045B" w:rsidRDefault="0084045B" w:rsidP="0084045B">
      <w:pPr>
        <w:pStyle w:val="line"/>
        <w:shd w:val="clear" w:color="auto" w:fill="FFFFFF"/>
        <w:spacing w:before="0" w:beforeAutospacing="0" w:after="0" w:afterAutospacing="0"/>
        <w:rPr>
          <w:rStyle w:val="text"/>
          <w:rFonts w:asciiTheme="minorHAnsi" w:hAnsiTheme="minorHAnsi" w:cstheme="minorHAnsi"/>
          <w:color w:val="000000"/>
          <w:sz w:val="20"/>
          <w:szCs w:val="20"/>
        </w:rPr>
      </w:pPr>
      <w:r w:rsidRPr="0084045B">
        <w:rPr>
          <w:rStyle w:val="text"/>
          <w:rFonts w:asciiTheme="minorHAnsi" w:hAnsiTheme="minorHAnsi" w:cstheme="minorHAnsi"/>
          <w:b/>
          <w:bCs/>
          <w:color w:val="000000"/>
          <w:sz w:val="20"/>
          <w:szCs w:val="20"/>
          <w:vertAlign w:val="superscript"/>
        </w:rPr>
        <w:t>5 </w:t>
      </w:r>
      <w:r w:rsidRPr="0084045B">
        <w:rPr>
          <w:rStyle w:val="text"/>
          <w:rFonts w:asciiTheme="minorHAnsi" w:hAnsiTheme="minorHAnsi" w:cstheme="minorHAnsi"/>
          <w:color w:val="000000"/>
          <w:sz w:val="20"/>
          <w:szCs w:val="20"/>
        </w:rPr>
        <w:t>For he will hide me in his shelter</w:t>
      </w:r>
      <w:r w:rsidRPr="0084045B">
        <w:rPr>
          <w:rFonts w:asciiTheme="minorHAnsi" w:hAnsiTheme="minorHAnsi" w:cstheme="minorHAnsi"/>
          <w:color w:val="000000"/>
          <w:sz w:val="20"/>
          <w:szCs w:val="20"/>
        </w:rPr>
        <w:br/>
      </w:r>
      <w:r w:rsidRPr="0084045B">
        <w:rPr>
          <w:rStyle w:val="indent-1-breaks"/>
          <w:rFonts w:asciiTheme="minorHAnsi" w:hAnsiTheme="minorHAnsi" w:cstheme="minorHAnsi"/>
          <w:color w:val="000000"/>
          <w:sz w:val="20"/>
          <w:szCs w:val="20"/>
        </w:rPr>
        <w:t>    </w:t>
      </w:r>
      <w:r w:rsidRPr="0084045B">
        <w:rPr>
          <w:rStyle w:val="text"/>
          <w:rFonts w:asciiTheme="minorHAnsi" w:hAnsiTheme="minorHAnsi" w:cstheme="minorHAnsi"/>
          <w:color w:val="000000"/>
          <w:sz w:val="20"/>
          <w:szCs w:val="20"/>
        </w:rPr>
        <w:t>in the day of trouble;</w:t>
      </w:r>
      <w:r w:rsidRPr="0084045B">
        <w:rPr>
          <w:rFonts w:asciiTheme="minorHAnsi" w:hAnsiTheme="minorHAnsi" w:cstheme="minorHAnsi"/>
          <w:color w:val="000000"/>
          <w:sz w:val="20"/>
          <w:szCs w:val="20"/>
        </w:rPr>
        <w:br/>
      </w:r>
      <w:r w:rsidRPr="0084045B">
        <w:rPr>
          <w:rStyle w:val="text"/>
          <w:rFonts w:asciiTheme="minorHAnsi" w:hAnsiTheme="minorHAnsi" w:cstheme="minorHAnsi"/>
          <w:color w:val="000000"/>
          <w:sz w:val="20"/>
          <w:szCs w:val="20"/>
        </w:rPr>
        <w:t>he will conceal me under the cover of his tent;</w:t>
      </w:r>
      <w:r w:rsidRPr="0084045B">
        <w:rPr>
          <w:rFonts w:asciiTheme="minorHAnsi" w:hAnsiTheme="minorHAnsi" w:cstheme="minorHAnsi"/>
          <w:color w:val="000000"/>
          <w:sz w:val="20"/>
          <w:szCs w:val="20"/>
        </w:rPr>
        <w:br/>
      </w:r>
      <w:r w:rsidRPr="0084045B">
        <w:rPr>
          <w:rStyle w:val="indent-1-breaks"/>
          <w:rFonts w:asciiTheme="minorHAnsi" w:hAnsiTheme="minorHAnsi" w:cstheme="minorHAnsi"/>
          <w:color w:val="000000"/>
          <w:sz w:val="20"/>
          <w:szCs w:val="20"/>
        </w:rPr>
        <w:t>    </w:t>
      </w:r>
      <w:r w:rsidRPr="0084045B">
        <w:rPr>
          <w:rStyle w:val="text"/>
          <w:rFonts w:asciiTheme="minorHAnsi" w:hAnsiTheme="minorHAnsi" w:cstheme="minorHAnsi"/>
          <w:color w:val="000000"/>
          <w:sz w:val="20"/>
          <w:szCs w:val="20"/>
        </w:rPr>
        <w:t>he will set me high on a rock.</w:t>
      </w:r>
    </w:p>
    <w:p w14:paraId="6A473491" w14:textId="77777777" w:rsidR="0084045B" w:rsidRPr="0084045B" w:rsidRDefault="0084045B" w:rsidP="0084045B">
      <w:pPr>
        <w:pStyle w:val="line"/>
        <w:shd w:val="clear" w:color="auto" w:fill="FFFFFF"/>
        <w:spacing w:before="0" w:beforeAutospacing="0" w:after="0" w:afterAutospacing="0"/>
        <w:rPr>
          <w:rFonts w:asciiTheme="minorHAnsi" w:hAnsiTheme="minorHAnsi" w:cstheme="minorHAnsi"/>
          <w:color w:val="000000"/>
          <w:sz w:val="20"/>
          <w:szCs w:val="20"/>
        </w:rPr>
      </w:pPr>
    </w:p>
    <w:p w14:paraId="42C2ACDD" w14:textId="48B89789" w:rsidR="0084045B" w:rsidRPr="0084045B" w:rsidRDefault="0084045B" w:rsidP="0084045B">
      <w:pPr>
        <w:pStyle w:val="line"/>
        <w:shd w:val="clear" w:color="auto" w:fill="FFFFFF"/>
        <w:spacing w:before="0" w:beforeAutospacing="0" w:after="0" w:afterAutospacing="0"/>
        <w:rPr>
          <w:rStyle w:val="text"/>
          <w:rFonts w:asciiTheme="minorHAnsi" w:hAnsiTheme="minorHAnsi" w:cstheme="minorHAnsi"/>
          <w:color w:val="000000"/>
          <w:sz w:val="20"/>
          <w:szCs w:val="20"/>
        </w:rPr>
      </w:pPr>
      <w:r w:rsidRPr="0084045B">
        <w:rPr>
          <w:rStyle w:val="text"/>
          <w:rFonts w:asciiTheme="minorHAnsi" w:hAnsiTheme="minorHAnsi" w:cstheme="minorHAnsi"/>
          <w:b/>
          <w:bCs/>
          <w:color w:val="000000"/>
          <w:sz w:val="20"/>
          <w:szCs w:val="20"/>
          <w:vertAlign w:val="superscript"/>
        </w:rPr>
        <w:t>6 </w:t>
      </w:r>
      <w:r w:rsidRPr="0084045B">
        <w:rPr>
          <w:rStyle w:val="text"/>
          <w:rFonts w:asciiTheme="minorHAnsi" w:hAnsiTheme="minorHAnsi" w:cstheme="minorHAnsi"/>
          <w:color w:val="000000"/>
          <w:sz w:val="20"/>
          <w:szCs w:val="20"/>
        </w:rPr>
        <w:t>Now my head is lifted up</w:t>
      </w:r>
      <w:r w:rsidRPr="0084045B">
        <w:rPr>
          <w:rFonts w:asciiTheme="minorHAnsi" w:hAnsiTheme="minorHAnsi" w:cstheme="minorHAnsi"/>
          <w:color w:val="000000"/>
          <w:sz w:val="20"/>
          <w:szCs w:val="20"/>
        </w:rPr>
        <w:br/>
      </w:r>
      <w:r w:rsidRPr="0084045B">
        <w:rPr>
          <w:rStyle w:val="indent-1-breaks"/>
          <w:rFonts w:asciiTheme="minorHAnsi" w:hAnsiTheme="minorHAnsi" w:cstheme="minorHAnsi"/>
          <w:color w:val="000000"/>
          <w:sz w:val="20"/>
          <w:szCs w:val="20"/>
        </w:rPr>
        <w:t>    </w:t>
      </w:r>
      <w:r w:rsidRPr="0084045B">
        <w:rPr>
          <w:rStyle w:val="text"/>
          <w:rFonts w:asciiTheme="minorHAnsi" w:hAnsiTheme="minorHAnsi" w:cstheme="minorHAnsi"/>
          <w:color w:val="000000"/>
          <w:sz w:val="20"/>
          <w:szCs w:val="20"/>
        </w:rPr>
        <w:t>above my enemies all around me,</w:t>
      </w:r>
      <w:r w:rsidRPr="0084045B">
        <w:rPr>
          <w:rFonts w:asciiTheme="minorHAnsi" w:hAnsiTheme="minorHAnsi" w:cstheme="minorHAnsi"/>
          <w:color w:val="000000"/>
          <w:sz w:val="20"/>
          <w:szCs w:val="20"/>
        </w:rPr>
        <w:br/>
      </w:r>
      <w:r w:rsidRPr="0084045B">
        <w:rPr>
          <w:rStyle w:val="text"/>
          <w:rFonts w:asciiTheme="minorHAnsi" w:hAnsiTheme="minorHAnsi" w:cstheme="minorHAnsi"/>
          <w:color w:val="000000"/>
          <w:sz w:val="20"/>
          <w:szCs w:val="20"/>
        </w:rPr>
        <w:t>and I will offer in his tent</w:t>
      </w:r>
      <w:r w:rsidRPr="0084045B">
        <w:rPr>
          <w:rFonts w:asciiTheme="minorHAnsi" w:hAnsiTheme="minorHAnsi" w:cstheme="minorHAnsi"/>
          <w:color w:val="000000"/>
          <w:sz w:val="20"/>
          <w:szCs w:val="20"/>
        </w:rPr>
        <w:br/>
      </w:r>
      <w:r w:rsidRPr="0084045B">
        <w:rPr>
          <w:rStyle w:val="indent-1-breaks"/>
          <w:rFonts w:asciiTheme="minorHAnsi" w:hAnsiTheme="minorHAnsi" w:cstheme="minorHAnsi"/>
          <w:color w:val="000000"/>
          <w:sz w:val="20"/>
          <w:szCs w:val="20"/>
        </w:rPr>
        <w:t>    </w:t>
      </w:r>
      <w:r w:rsidRPr="0084045B">
        <w:rPr>
          <w:rStyle w:val="text"/>
          <w:rFonts w:asciiTheme="minorHAnsi" w:hAnsiTheme="minorHAnsi" w:cstheme="minorHAnsi"/>
          <w:color w:val="000000"/>
          <w:sz w:val="20"/>
          <w:szCs w:val="20"/>
        </w:rPr>
        <w:t>sacrifices with shouts of joy;</w:t>
      </w:r>
      <w:r w:rsidRPr="0084045B">
        <w:rPr>
          <w:rFonts w:asciiTheme="minorHAnsi" w:hAnsiTheme="minorHAnsi" w:cstheme="minorHAnsi"/>
          <w:color w:val="000000"/>
          <w:sz w:val="20"/>
          <w:szCs w:val="20"/>
        </w:rPr>
        <w:br/>
      </w:r>
      <w:r w:rsidRPr="0084045B">
        <w:rPr>
          <w:rStyle w:val="text"/>
          <w:rFonts w:asciiTheme="minorHAnsi" w:hAnsiTheme="minorHAnsi" w:cstheme="minorHAnsi"/>
          <w:color w:val="000000"/>
          <w:sz w:val="20"/>
          <w:szCs w:val="20"/>
        </w:rPr>
        <w:t>I will sing and make melody to the </w:t>
      </w:r>
      <w:r w:rsidRPr="0084045B">
        <w:rPr>
          <w:rStyle w:val="small-caps"/>
          <w:rFonts w:asciiTheme="minorHAnsi" w:hAnsiTheme="minorHAnsi" w:cstheme="minorHAnsi"/>
          <w:smallCaps/>
          <w:color w:val="000000"/>
          <w:sz w:val="20"/>
          <w:szCs w:val="20"/>
        </w:rPr>
        <w:t>Lord</w:t>
      </w:r>
      <w:r w:rsidRPr="0084045B">
        <w:rPr>
          <w:rStyle w:val="text"/>
          <w:rFonts w:asciiTheme="minorHAnsi" w:hAnsiTheme="minorHAnsi" w:cstheme="minorHAnsi"/>
          <w:color w:val="000000"/>
          <w:sz w:val="20"/>
          <w:szCs w:val="20"/>
        </w:rPr>
        <w:t>.</w:t>
      </w:r>
    </w:p>
    <w:p w14:paraId="6C9A3C15" w14:textId="77777777" w:rsidR="0084045B" w:rsidRPr="0084045B" w:rsidRDefault="0084045B" w:rsidP="0084045B">
      <w:pPr>
        <w:pStyle w:val="line"/>
        <w:shd w:val="clear" w:color="auto" w:fill="FFFFFF"/>
        <w:spacing w:before="0" w:beforeAutospacing="0" w:after="0" w:afterAutospacing="0"/>
        <w:rPr>
          <w:rFonts w:asciiTheme="minorHAnsi" w:hAnsiTheme="minorHAnsi" w:cstheme="minorHAnsi"/>
          <w:color w:val="000000"/>
          <w:sz w:val="20"/>
          <w:szCs w:val="20"/>
        </w:rPr>
      </w:pPr>
    </w:p>
    <w:p w14:paraId="3A246A33" w14:textId="77777777" w:rsidR="0084045B" w:rsidRPr="0084045B" w:rsidRDefault="0084045B" w:rsidP="0084045B">
      <w:pPr>
        <w:pStyle w:val="line"/>
        <w:shd w:val="clear" w:color="auto" w:fill="FFFFFF"/>
        <w:spacing w:before="0" w:beforeAutospacing="0" w:after="0" w:afterAutospacing="0"/>
        <w:rPr>
          <w:rStyle w:val="text"/>
          <w:rFonts w:asciiTheme="minorHAnsi" w:hAnsiTheme="minorHAnsi" w:cstheme="minorHAnsi"/>
          <w:color w:val="000000"/>
          <w:sz w:val="20"/>
          <w:szCs w:val="20"/>
        </w:rPr>
      </w:pPr>
      <w:r w:rsidRPr="0084045B">
        <w:rPr>
          <w:rStyle w:val="text"/>
          <w:rFonts w:asciiTheme="minorHAnsi" w:hAnsiTheme="minorHAnsi" w:cstheme="minorHAnsi"/>
          <w:b/>
          <w:bCs/>
          <w:color w:val="000000"/>
          <w:sz w:val="20"/>
          <w:szCs w:val="20"/>
          <w:vertAlign w:val="superscript"/>
        </w:rPr>
        <w:t>7 </w:t>
      </w:r>
      <w:r w:rsidRPr="0084045B">
        <w:rPr>
          <w:rStyle w:val="text"/>
          <w:rFonts w:asciiTheme="minorHAnsi" w:hAnsiTheme="minorHAnsi" w:cstheme="minorHAnsi"/>
          <w:color w:val="000000"/>
          <w:sz w:val="20"/>
          <w:szCs w:val="20"/>
        </w:rPr>
        <w:t>Hear, O </w:t>
      </w:r>
      <w:r w:rsidRPr="0084045B">
        <w:rPr>
          <w:rStyle w:val="small-caps"/>
          <w:rFonts w:asciiTheme="minorHAnsi" w:hAnsiTheme="minorHAnsi" w:cstheme="minorHAnsi"/>
          <w:smallCaps/>
          <w:color w:val="000000"/>
          <w:sz w:val="20"/>
          <w:szCs w:val="20"/>
        </w:rPr>
        <w:t>Lord</w:t>
      </w:r>
      <w:r w:rsidRPr="0084045B">
        <w:rPr>
          <w:rStyle w:val="text"/>
          <w:rFonts w:asciiTheme="minorHAnsi" w:hAnsiTheme="minorHAnsi" w:cstheme="minorHAnsi"/>
          <w:color w:val="000000"/>
          <w:sz w:val="20"/>
          <w:szCs w:val="20"/>
        </w:rPr>
        <w:t>, when I cry aloud,</w:t>
      </w:r>
      <w:r w:rsidRPr="0084045B">
        <w:rPr>
          <w:rFonts w:asciiTheme="minorHAnsi" w:hAnsiTheme="minorHAnsi" w:cstheme="minorHAnsi"/>
          <w:color w:val="000000"/>
          <w:sz w:val="20"/>
          <w:szCs w:val="20"/>
        </w:rPr>
        <w:br/>
      </w:r>
      <w:r w:rsidRPr="0084045B">
        <w:rPr>
          <w:rStyle w:val="indent-1-breaks"/>
          <w:rFonts w:asciiTheme="minorHAnsi" w:hAnsiTheme="minorHAnsi" w:cstheme="minorHAnsi"/>
          <w:color w:val="000000"/>
          <w:sz w:val="20"/>
          <w:szCs w:val="20"/>
        </w:rPr>
        <w:t>    </w:t>
      </w:r>
      <w:r w:rsidRPr="0084045B">
        <w:rPr>
          <w:rStyle w:val="text"/>
          <w:rFonts w:asciiTheme="minorHAnsi" w:hAnsiTheme="minorHAnsi" w:cstheme="minorHAnsi"/>
          <w:color w:val="000000"/>
          <w:sz w:val="20"/>
          <w:szCs w:val="20"/>
        </w:rPr>
        <w:t>be gracious to me and answer me!</w:t>
      </w:r>
    </w:p>
    <w:p w14:paraId="1A05F43D" w14:textId="77777777" w:rsidR="0084045B" w:rsidRPr="0084045B" w:rsidRDefault="0084045B" w:rsidP="0084045B">
      <w:pPr>
        <w:pStyle w:val="line"/>
        <w:shd w:val="clear" w:color="auto" w:fill="FFFFFF"/>
        <w:spacing w:before="0" w:beforeAutospacing="0" w:after="0" w:afterAutospacing="0"/>
        <w:rPr>
          <w:rStyle w:val="text"/>
          <w:rFonts w:asciiTheme="minorHAnsi" w:hAnsiTheme="minorHAnsi" w:cstheme="minorHAnsi"/>
          <w:color w:val="000000"/>
          <w:sz w:val="20"/>
          <w:szCs w:val="20"/>
        </w:rPr>
      </w:pPr>
      <w:r w:rsidRPr="0084045B">
        <w:rPr>
          <w:rFonts w:asciiTheme="minorHAnsi" w:hAnsiTheme="minorHAnsi" w:cstheme="minorHAnsi"/>
          <w:color w:val="000000"/>
          <w:sz w:val="20"/>
          <w:szCs w:val="20"/>
        </w:rPr>
        <w:br/>
      </w:r>
      <w:r w:rsidRPr="0084045B">
        <w:rPr>
          <w:rStyle w:val="text"/>
          <w:rFonts w:asciiTheme="minorHAnsi" w:hAnsiTheme="minorHAnsi" w:cstheme="minorHAnsi"/>
          <w:b/>
          <w:bCs/>
          <w:color w:val="000000"/>
          <w:sz w:val="20"/>
          <w:szCs w:val="20"/>
          <w:vertAlign w:val="superscript"/>
        </w:rPr>
        <w:t>8 </w:t>
      </w:r>
      <w:r w:rsidRPr="0084045B">
        <w:rPr>
          <w:rStyle w:val="text"/>
          <w:rFonts w:asciiTheme="minorHAnsi" w:hAnsiTheme="minorHAnsi" w:cstheme="minorHAnsi"/>
          <w:color w:val="000000"/>
          <w:sz w:val="20"/>
          <w:szCs w:val="20"/>
        </w:rPr>
        <w:t>‘Come,’ my heart says, ‘seek his face!’</w:t>
      </w:r>
      <w:r w:rsidRPr="0084045B">
        <w:rPr>
          <w:rFonts w:asciiTheme="minorHAnsi" w:hAnsiTheme="minorHAnsi" w:cstheme="minorHAnsi"/>
          <w:color w:val="000000"/>
          <w:sz w:val="20"/>
          <w:szCs w:val="20"/>
        </w:rPr>
        <w:br/>
      </w:r>
      <w:r w:rsidRPr="0084045B">
        <w:rPr>
          <w:rStyle w:val="indent-1-breaks"/>
          <w:rFonts w:asciiTheme="minorHAnsi" w:hAnsiTheme="minorHAnsi" w:cstheme="minorHAnsi"/>
          <w:color w:val="000000"/>
          <w:sz w:val="20"/>
          <w:szCs w:val="20"/>
        </w:rPr>
        <w:t>    </w:t>
      </w:r>
      <w:r w:rsidRPr="0084045B">
        <w:rPr>
          <w:rStyle w:val="text"/>
          <w:rFonts w:asciiTheme="minorHAnsi" w:hAnsiTheme="minorHAnsi" w:cstheme="minorHAnsi"/>
          <w:color w:val="000000"/>
          <w:sz w:val="20"/>
          <w:szCs w:val="20"/>
        </w:rPr>
        <w:t>Your face, </w:t>
      </w:r>
      <w:r w:rsidRPr="0084045B">
        <w:rPr>
          <w:rStyle w:val="small-caps"/>
          <w:rFonts w:asciiTheme="minorHAnsi" w:hAnsiTheme="minorHAnsi" w:cstheme="minorHAnsi"/>
          <w:smallCaps/>
          <w:color w:val="000000"/>
          <w:sz w:val="20"/>
          <w:szCs w:val="20"/>
        </w:rPr>
        <w:t>Lord</w:t>
      </w:r>
      <w:r w:rsidRPr="0084045B">
        <w:rPr>
          <w:rStyle w:val="text"/>
          <w:rFonts w:asciiTheme="minorHAnsi" w:hAnsiTheme="minorHAnsi" w:cstheme="minorHAnsi"/>
          <w:color w:val="000000"/>
          <w:sz w:val="20"/>
          <w:szCs w:val="20"/>
        </w:rPr>
        <w:t>, do I seek.</w:t>
      </w:r>
    </w:p>
    <w:p w14:paraId="607759D0" w14:textId="220AF92D" w:rsidR="0084045B" w:rsidRPr="0084045B" w:rsidRDefault="0084045B" w:rsidP="0084045B">
      <w:pPr>
        <w:pStyle w:val="line"/>
        <w:shd w:val="clear" w:color="auto" w:fill="FFFFFF"/>
        <w:spacing w:before="0" w:beforeAutospacing="0" w:after="0" w:afterAutospacing="0"/>
        <w:rPr>
          <w:rFonts w:asciiTheme="minorHAnsi" w:hAnsiTheme="minorHAnsi" w:cstheme="minorHAnsi"/>
          <w:color w:val="000000"/>
          <w:sz w:val="20"/>
          <w:szCs w:val="20"/>
        </w:rPr>
      </w:pPr>
      <w:r w:rsidRPr="0084045B">
        <w:rPr>
          <w:rFonts w:asciiTheme="minorHAnsi" w:hAnsiTheme="minorHAnsi" w:cstheme="minorHAnsi"/>
          <w:color w:val="000000"/>
          <w:sz w:val="20"/>
          <w:szCs w:val="20"/>
        </w:rPr>
        <w:br/>
      </w:r>
      <w:r w:rsidRPr="0084045B">
        <w:rPr>
          <w:rStyle w:val="text"/>
          <w:rFonts w:asciiTheme="minorHAnsi" w:hAnsiTheme="minorHAnsi" w:cstheme="minorHAnsi"/>
          <w:b/>
          <w:bCs/>
          <w:color w:val="000000"/>
          <w:sz w:val="20"/>
          <w:szCs w:val="20"/>
          <w:vertAlign w:val="superscript"/>
        </w:rPr>
        <w:t>9 </w:t>
      </w:r>
      <w:r w:rsidRPr="0084045B">
        <w:rPr>
          <w:rStyle w:val="indent-1-breaks"/>
          <w:rFonts w:asciiTheme="minorHAnsi" w:hAnsiTheme="minorHAnsi" w:cstheme="minorHAnsi"/>
          <w:color w:val="000000"/>
          <w:sz w:val="20"/>
          <w:szCs w:val="20"/>
        </w:rPr>
        <w:t>    </w:t>
      </w:r>
      <w:r w:rsidRPr="0084045B">
        <w:rPr>
          <w:rStyle w:val="text"/>
          <w:rFonts w:asciiTheme="minorHAnsi" w:hAnsiTheme="minorHAnsi" w:cstheme="minorHAnsi"/>
          <w:color w:val="000000"/>
          <w:sz w:val="20"/>
          <w:szCs w:val="20"/>
        </w:rPr>
        <w:t>Do not hide your face from me.</w:t>
      </w:r>
    </w:p>
    <w:p w14:paraId="5DBD5C59" w14:textId="77777777" w:rsidR="0084045B" w:rsidRPr="0084045B" w:rsidRDefault="0084045B" w:rsidP="0084045B">
      <w:pPr>
        <w:pStyle w:val="line"/>
        <w:shd w:val="clear" w:color="auto" w:fill="FFFFFF"/>
        <w:spacing w:before="0" w:beforeAutospacing="0" w:after="0" w:afterAutospacing="0"/>
        <w:rPr>
          <w:rFonts w:asciiTheme="minorHAnsi" w:hAnsiTheme="minorHAnsi" w:cstheme="minorHAnsi"/>
          <w:color w:val="000000"/>
          <w:sz w:val="20"/>
          <w:szCs w:val="20"/>
        </w:rPr>
      </w:pPr>
      <w:r w:rsidRPr="0084045B">
        <w:rPr>
          <w:rStyle w:val="text"/>
          <w:rFonts w:asciiTheme="minorHAnsi" w:hAnsiTheme="minorHAnsi" w:cstheme="minorHAnsi"/>
          <w:color w:val="000000"/>
          <w:sz w:val="20"/>
          <w:szCs w:val="20"/>
        </w:rPr>
        <w:t>Do not turn your servant away in anger,</w:t>
      </w:r>
      <w:r w:rsidRPr="0084045B">
        <w:rPr>
          <w:rFonts w:asciiTheme="minorHAnsi" w:hAnsiTheme="minorHAnsi" w:cstheme="minorHAnsi"/>
          <w:color w:val="000000"/>
          <w:sz w:val="20"/>
          <w:szCs w:val="20"/>
        </w:rPr>
        <w:br/>
      </w:r>
      <w:r w:rsidRPr="0084045B">
        <w:rPr>
          <w:rStyle w:val="indent-1-breaks"/>
          <w:rFonts w:asciiTheme="minorHAnsi" w:hAnsiTheme="minorHAnsi" w:cstheme="minorHAnsi"/>
          <w:color w:val="000000"/>
          <w:sz w:val="20"/>
          <w:szCs w:val="20"/>
        </w:rPr>
        <w:t>    </w:t>
      </w:r>
      <w:r w:rsidRPr="0084045B">
        <w:rPr>
          <w:rStyle w:val="text"/>
          <w:rFonts w:asciiTheme="minorHAnsi" w:hAnsiTheme="minorHAnsi" w:cstheme="minorHAnsi"/>
          <w:color w:val="000000"/>
          <w:sz w:val="20"/>
          <w:szCs w:val="20"/>
        </w:rPr>
        <w:t>you who have been my help.</w:t>
      </w:r>
      <w:r w:rsidRPr="0084045B">
        <w:rPr>
          <w:rFonts w:asciiTheme="minorHAnsi" w:hAnsiTheme="minorHAnsi" w:cstheme="minorHAnsi"/>
          <w:color w:val="000000"/>
          <w:sz w:val="20"/>
          <w:szCs w:val="20"/>
        </w:rPr>
        <w:br/>
      </w:r>
      <w:r w:rsidRPr="0084045B">
        <w:rPr>
          <w:rStyle w:val="text"/>
          <w:rFonts w:asciiTheme="minorHAnsi" w:hAnsiTheme="minorHAnsi" w:cstheme="minorHAnsi"/>
          <w:color w:val="000000"/>
          <w:sz w:val="20"/>
          <w:szCs w:val="20"/>
        </w:rPr>
        <w:t>Do not cast me off, do not forsake me,</w:t>
      </w:r>
      <w:r w:rsidRPr="0084045B">
        <w:rPr>
          <w:rFonts w:asciiTheme="minorHAnsi" w:hAnsiTheme="minorHAnsi" w:cstheme="minorHAnsi"/>
          <w:color w:val="000000"/>
          <w:sz w:val="20"/>
          <w:szCs w:val="20"/>
        </w:rPr>
        <w:br/>
      </w:r>
      <w:r w:rsidRPr="0084045B">
        <w:rPr>
          <w:rStyle w:val="indent-1-breaks"/>
          <w:rFonts w:asciiTheme="minorHAnsi" w:hAnsiTheme="minorHAnsi" w:cstheme="minorHAnsi"/>
          <w:color w:val="000000"/>
          <w:sz w:val="20"/>
          <w:szCs w:val="20"/>
        </w:rPr>
        <w:t>    </w:t>
      </w:r>
      <w:r w:rsidRPr="0084045B">
        <w:rPr>
          <w:rStyle w:val="text"/>
          <w:rFonts w:asciiTheme="minorHAnsi" w:hAnsiTheme="minorHAnsi" w:cstheme="minorHAnsi"/>
          <w:color w:val="000000"/>
          <w:sz w:val="20"/>
          <w:szCs w:val="20"/>
        </w:rPr>
        <w:t>O God of my salvation!</w:t>
      </w:r>
    </w:p>
    <w:p w14:paraId="2FC8EDFC" w14:textId="49FE5D9D" w:rsidR="0084045B" w:rsidRPr="0084045B" w:rsidRDefault="0084045B" w:rsidP="008557C7">
      <w:pPr>
        <w:rPr>
          <w:rStyle w:val="text"/>
          <w:rFonts w:cstheme="minorHAnsi"/>
          <w:b/>
          <w:bCs/>
          <w:color w:val="000000"/>
          <w:sz w:val="20"/>
          <w:szCs w:val="20"/>
          <w:u w:val="single"/>
          <w:shd w:val="clear" w:color="auto" w:fill="FFFFFF"/>
        </w:rPr>
      </w:pPr>
      <w:r w:rsidRPr="0084045B">
        <w:rPr>
          <w:rStyle w:val="text"/>
          <w:rFonts w:cstheme="minorHAnsi"/>
          <w:color w:val="000000"/>
          <w:sz w:val="20"/>
          <w:szCs w:val="20"/>
          <w:shd w:val="clear" w:color="auto" w:fill="FFFFFF"/>
        </w:rPr>
        <w:br w:type="page"/>
      </w:r>
      <w:r w:rsidRPr="0084045B">
        <w:rPr>
          <w:rStyle w:val="text"/>
          <w:rFonts w:cstheme="minorHAnsi"/>
          <w:b/>
          <w:bCs/>
          <w:color w:val="000000"/>
          <w:sz w:val="20"/>
          <w:szCs w:val="20"/>
          <w:u w:val="single"/>
          <w:shd w:val="clear" w:color="auto" w:fill="FFFFFF"/>
        </w:rPr>
        <w:lastRenderedPageBreak/>
        <w:t>Matthew 4: 12-23</w:t>
      </w:r>
    </w:p>
    <w:p w14:paraId="0A58F197" w14:textId="77777777" w:rsidR="0084045B" w:rsidRPr="0084045B" w:rsidRDefault="0084045B" w:rsidP="0084045B">
      <w:pPr>
        <w:shd w:val="clear" w:color="auto" w:fill="FFFFFF"/>
        <w:spacing w:before="300" w:after="150" w:line="240" w:lineRule="auto"/>
        <w:outlineLvl w:val="2"/>
        <w:rPr>
          <w:rFonts w:eastAsia="Times New Roman" w:cstheme="minorHAnsi"/>
          <w:b/>
          <w:bCs/>
          <w:color w:val="000000"/>
          <w:sz w:val="20"/>
          <w:szCs w:val="20"/>
          <w:lang w:eastAsia="en-GB"/>
        </w:rPr>
      </w:pPr>
      <w:r w:rsidRPr="0084045B">
        <w:rPr>
          <w:rFonts w:eastAsia="Times New Roman" w:cstheme="minorHAnsi"/>
          <w:b/>
          <w:bCs/>
          <w:color w:val="000000"/>
          <w:sz w:val="20"/>
          <w:szCs w:val="20"/>
          <w:lang w:eastAsia="en-GB"/>
        </w:rPr>
        <w:t>Jesus Begins His Ministry in Galilee</w:t>
      </w:r>
    </w:p>
    <w:p w14:paraId="1138D5F2" w14:textId="77777777" w:rsidR="0084045B" w:rsidRPr="0084045B" w:rsidRDefault="0084045B" w:rsidP="0084045B">
      <w:pPr>
        <w:shd w:val="clear" w:color="auto" w:fill="FFFFFF"/>
        <w:spacing w:before="100" w:beforeAutospacing="1" w:after="100" w:afterAutospacing="1" w:line="240" w:lineRule="auto"/>
        <w:rPr>
          <w:rFonts w:eastAsia="Times New Roman" w:cstheme="minorHAnsi"/>
          <w:color w:val="000000"/>
          <w:sz w:val="20"/>
          <w:szCs w:val="20"/>
          <w:lang w:eastAsia="en-GB"/>
        </w:rPr>
      </w:pPr>
      <w:r w:rsidRPr="0084045B">
        <w:rPr>
          <w:rFonts w:eastAsia="Times New Roman" w:cstheme="minorHAnsi"/>
          <w:b/>
          <w:bCs/>
          <w:color w:val="000000"/>
          <w:sz w:val="20"/>
          <w:szCs w:val="20"/>
          <w:vertAlign w:val="superscript"/>
          <w:lang w:eastAsia="en-GB"/>
        </w:rPr>
        <w:t>12 </w:t>
      </w:r>
      <w:r w:rsidRPr="0084045B">
        <w:rPr>
          <w:rFonts w:eastAsia="Times New Roman" w:cstheme="minorHAnsi"/>
          <w:color w:val="000000"/>
          <w:sz w:val="20"/>
          <w:szCs w:val="20"/>
          <w:lang w:eastAsia="en-GB"/>
        </w:rPr>
        <w:t>Now when Jesus</w:t>
      </w:r>
      <w:r w:rsidRPr="0084045B">
        <w:rPr>
          <w:rFonts w:eastAsia="Times New Roman" w:cstheme="minorHAnsi"/>
          <w:color w:val="000000"/>
          <w:sz w:val="20"/>
          <w:szCs w:val="20"/>
          <w:vertAlign w:val="superscript"/>
          <w:lang w:eastAsia="en-GB"/>
        </w:rPr>
        <w:t>[</w:t>
      </w:r>
      <w:hyperlink r:id="rId7" w:anchor="fen-NRSVA-23222a" w:tooltip="See footnote a" w:history="1">
        <w:r w:rsidRPr="0084045B">
          <w:rPr>
            <w:rFonts w:eastAsia="Times New Roman" w:cstheme="minorHAnsi"/>
            <w:color w:val="4A4A4A"/>
            <w:sz w:val="20"/>
            <w:szCs w:val="20"/>
            <w:u w:val="single"/>
            <w:vertAlign w:val="superscript"/>
            <w:lang w:eastAsia="en-GB"/>
          </w:rPr>
          <w:t>a</w:t>
        </w:r>
      </w:hyperlink>
      <w:r w:rsidRPr="0084045B">
        <w:rPr>
          <w:rFonts w:eastAsia="Times New Roman" w:cstheme="minorHAnsi"/>
          <w:color w:val="000000"/>
          <w:sz w:val="20"/>
          <w:szCs w:val="20"/>
          <w:vertAlign w:val="superscript"/>
          <w:lang w:eastAsia="en-GB"/>
        </w:rPr>
        <w:t>]</w:t>
      </w:r>
      <w:r w:rsidRPr="0084045B">
        <w:rPr>
          <w:rFonts w:eastAsia="Times New Roman" w:cstheme="minorHAnsi"/>
          <w:color w:val="000000"/>
          <w:sz w:val="20"/>
          <w:szCs w:val="20"/>
          <w:lang w:eastAsia="en-GB"/>
        </w:rPr>
        <w:t> heard that John had been arrested, he withdrew to Galilee. </w:t>
      </w:r>
      <w:r w:rsidRPr="0084045B">
        <w:rPr>
          <w:rFonts w:eastAsia="Times New Roman" w:cstheme="minorHAnsi"/>
          <w:b/>
          <w:bCs/>
          <w:color w:val="000000"/>
          <w:sz w:val="20"/>
          <w:szCs w:val="20"/>
          <w:vertAlign w:val="superscript"/>
          <w:lang w:eastAsia="en-GB"/>
        </w:rPr>
        <w:t>13 </w:t>
      </w:r>
      <w:r w:rsidRPr="0084045B">
        <w:rPr>
          <w:rFonts w:eastAsia="Times New Roman" w:cstheme="minorHAnsi"/>
          <w:color w:val="000000"/>
          <w:sz w:val="20"/>
          <w:szCs w:val="20"/>
          <w:lang w:eastAsia="en-GB"/>
        </w:rPr>
        <w:t>He left Nazareth and made his home in Capernaum by the lake, in the territory of Zebulun and Naphtali, </w:t>
      </w:r>
      <w:r w:rsidRPr="0084045B">
        <w:rPr>
          <w:rFonts w:eastAsia="Times New Roman" w:cstheme="minorHAnsi"/>
          <w:b/>
          <w:bCs/>
          <w:color w:val="000000"/>
          <w:sz w:val="20"/>
          <w:szCs w:val="20"/>
          <w:vertAlign w:val="superscript"/>
          <w:lang w:eastAsia="en-GB"/>
        </w:rPr>
        <w:t>14 </w:t>
      </w:r>
      <w:r w:rsidRPr="0084045B">
        <w:rPr>
          <w:rFonts w:eastAsia="Times New Roman" w:cstheme="minorHAnsi"/>
          <w:color w:val="000000"/>
          <w:sz w:val="20"/>
          <w:szCs w:val="20"/>
          <w:lang w:eastAsia="en-GB"/>
        </w:rPr>
        <w:t>so that what had been spoken through the prophet Isaiah might be fulfilled:</w:t>
      </w:r>
    </w:p>
    <w:p w14:paraId="4C745F35" w14:textId="77777777" w:rsidR="0084045B" w:rsidRPr="0084045B" w:rsidRDefault="0084045B" w:rsidP="0084045B">
      <w:pPr>
        <w:shd w:val="clear" w:color="auto" w:fill="FFFFFF"/>
        <w:spacing w:line="240" w:lineRule="auto"/>
        <w:rPr>
          <w:rFonts w:eastAsia="Times New Roman" w:cstheme="minorHAnsi"/>
          <w:color w:val="000000"/>
          <w:sz w:val="20"/>
          <w:szCs w:val="20"/>
          <w:lang w:eastAsia="en-GB"/>
        </w:rPr>
      </w:pPr>
      <w:r w:rsidRPr="0084045B">
        <w:rPr>
          <w:rFonts w:eastAsia="Times New Roman" w:cstheme="minorHAnsi"/>
          <w:b/>
          <w:bCs/>
          <w:color w:val="000000"/>
          <w:sz w:val="20"/>
          <w:szCs w:val="20"/>
          <w:vertAlign w:val="superscript"/>
          <w:lang w:eastAsia="en-GB"/>
        </w:rPr>
        <w:t>15 </w:t>
      </w:r>
      <w:r w:rsidRPr="0084045B">
        <w:rPr>
          <w:rFonts w:eastAsia="Times New Roman" w:cstheme="minorHAnsi"/>
          <w:color w:val="000000"/>
          <w:sz w:val="20"/>
          <w:szCs w:val="20"/>
          <w:lang w:eastAsia="en-GB"/>
        </w:rPr>
        <w:t>‘Land of Zebulun, land of Naphtali,</w:t>
      </w:r>
      <w:r w:rsidRPr="0084045B">
        <w:rPr>
          <w:rFonts w:eastAsia="Times New Roman" w:cstheme="minorHAnsi"/>
          <w:color w:val="000000"/>
          <w:sz w:val="20"/>
          <w:szCs w:val="20"/>
          <w:lang w:eastAsia="en-GB"/>
        </w:rPr>
        <w:br/>
        <w:t>    on the road by the sea, across the Jordan, Galilee of the Gentiles—</w:t>
      </w:r>
      <w:r w:rsidRPr="0084045B">
        <w:rPr>
          <w:rFonts w:eastAsia="Times New Roman" w:cstheme="minorHAnsi"/>
          <w:color w:val="000000"/>
          <w:sz w:val="20"/>
          <w:szCs w:val="20"/>
          <w:lang w:eastAsia="en-GB"/>
        </w:rPr>
        <w:br/>
      </w:r>
      <w:r w:rsidRPr="0084045B">
        <w:rPr>
          <w:rFonts w:eastAsia="Times New Roman" w:cstheme="minorHAnsi"/>
          <w:b/>
          <w:bCs/>
          <w:color w:val="000000"/>
          <w:sz w:val="20"/>
          <w:szCs w:val="20"/>
          <w:vertAlign w:val="superscript"/>
          <w:lang w:eastAsia="en-GB"/>
        </w:rPr>
        <w:t>16 </w:t>
      </w:r>
      <w:r w:rsidRPr="0084045B">
        <w:rPr>
          <w:rFonts w:eastAsia="Times New Roman" w:cstheme="minorHAnsi"/>
          <w:color w:val="000000"/>
          <w:sz w:val="20"/>
          <w:szCs w:val="20"/>
          <w:lang w:eastAsia="en-GB"/>
        </w:rPr>
        <w:t>the people who sat in darkness</w:t>
      </w:r>
      <w:r w:rsidRPr="0084045B">
        <w:rPr>
          <w:rFonts w:eastAsia="Times New Roman" w:cstheme="minorHAnsi"/>
          <w:color w:val="000000"/>
          <w:sz w:val="20"/>
          <w:szCs w:val="20"/>
          <w:lang w:eastAsia="en-GB"/>
        </w:rPr>
        <w:br/>
        <w:t>    have seen a great light,</w:t>
      </w:r>
      <w:r w:rsidRPr="0084045B">
        <w:rPr>
          <w:rFonts w:eastAsia="Times New Roman" w:cstheme="minorHAnsi"/>
          <w:color w:val="000000"/>
          <w:sz w:val="20"/>
          <w:szCs w:val="20"/>
          <w:lang w:eastAsia="en-GB"/>
        </w:rPr>
        <w:br/>
        <w:t>and for those who sat in the region and shadow of death</w:t>
      </w:r>
      <w:r w:rsidRPr="0084045B">
        <w:rPr>
          <w:rFonts w:eastAsia="Times New Roman" w:cstheme="minorHAnsi"/>
          <w:color w:val="000000"/>
          <w:sz w:val="20"/>
          <w:szCs w:val="20"/>
          <w:lang w:eastAsia="en-GB"/>
        </w:rPr>
        <w:br/>
        <w:t>    light has dawned.’</w:t>
      </w:r>
    </w:p>
    <w:p w14:paraId="27755A3C" w14:textId="77777777" w:rsidR="0084045B" w:rsidRPr="0084045B" w:rsidRDefault="0084045B" w:rsidP="0084045B">
      <w:pPr>
        <w:shd w:val="clear" w:color="auto" w:fill="FFFFFF"/>
        <w:spacing w:before="100" w:beforeAutospacing="1" w:after="100" w:afterAutospacing="1" w:line="240" w:lineRule="auto"/>
        <w:rPr>
          <w:rFonts w:eastAsia="Times New Roman" w:cstheme="minorHAnsi"/>
          <w:color w:val="000000"/>
          <w:sz w:val="20"/>
          <w:szCs w:val="20"/>
          <w:lang w:eastAsia="en-GB"/>
        </w:rPr>
      </w:pPr>
      <w:r w:rsidRPr="0084045B">
        <w:rPr>
          <w:rFonts w:eastAsia="Times New Roman" w:cstheme="minorHAnsi"/>
          <w:b/>
          <w:bCs/>
          <w:color w:val="000000"/>
          <w:sz w:val="20"/>
          <w:szCs w:val="20"/>
          <w:vertAlign w:val="superscript"/>
          <w:lang w:eastAsia="en-GB"/>
        </w:rPr>
        <w:t>17 </w:t>
      </w:r>
      <w:r w:rsidRPr="0084045B">
        <w:rPr>
          <w:rFonts w:eastAsia="Times New Roman" w:cstheme="minorHAnsi"/>
          <w:color w:val="000000"/>
          <w:sz w:val="20"/>
          <w:szCs w:val="20"/>
          <w:lang w:eastAsia="en-GB"/>
        </w:rPr>
        <w:t>From that time Jesus began to proclaim, ‘Repent, for the kingdom of heaven has come near.’</w:t>
      </w:r>
      <w:r w:rsidRPr="0084045B">
        <w:rPr>
          <w:rFonts w:eastAsia="Times New Roman" w:cstheme="minorHAnsi"/>
          <w:color w:val="000000"/>
          <w:sz w:val="20"/>
          <w:szCs w:val="20"/>
          <w:vertAlign w:val="superscript"/>
          <w:lang w:eastAsia="en-GB"/>
        </w:rPr>
        <w:t>[</w:t>
      </w:r>
      <w:hyperlink r:id="rId8" w:anchor="fen-NRSVA-23227b" w:tooltip="See footnote b" w:history="1">
        <w:r w:rsidRPr="0084045B">
          <w:rPr>
            <w:rFonts w:eastAsia="Times New Roman" w:cstheme="minorHAnsi"/>
            <w:color w:val="4A4A4A"/>
            <w:sz w:val="20"/>
            <w:szCs w:val="20"/>
            <w:u w:val="single"/>
            <w:vertAlign w:val="superscript"/>
            <w:lang w:eastAsia="en-GB"/>
          </w:rPr>
          <w:t>b</w:t>
        </w:r>
      </w:hyperlink>
      <w:r w:rsidRPr="0084045B">
        <w:rPr>
          <w:rFonts w:eastAsia="Times New Roman" w:cstheme="minorHAnsi"/>
          <w:color w:val="000000"/>
          <w:sz w:val="20"/>
          <w:szCs w:val="20"/>
          <w:vertAlign w:val="superscript"/>
          <w:lang w:eastAsia="en-GB"/>
        </w:rPr>
        <w:t>]</w:t>
      </w:r>
    </w:p>
    <w:p w14:paraId="0AB308F5" w14:textId="77777777" w:rsidR="0084045B" w:rsidRPr="0084045B" w:rsidRDefault="0084045B" w:rsidP="0084045B">
      <w:pPr>
        <w:pStyle w:val="Heading3"/>
        <w:shd w:val="clear" w:color="auto" w:fill="FFFFFF"/>
        <w:spacing w:before="300" w:beforeAutospacing="0" w:after="150" w:afterAutospacing="0"/>
        <w:rPr>
          <w:rFonts w:asciiTheme="minorHAnsi" w:hAnsiTheme="minorHAnsi" w:cstheme="minorHAnsi"/>
          <w:color w:val="000000"/>
          <w:sz w:val="20"/>
          <w:szCs w:val="20"/>
        </w:rPr>
      </w:pPr>
      <w:r w:rsidRPr="0084045B">
        <w:rPr>
          <w:rStyle w:val="text"/>
          <w:rFonts w:asciiTheme="minorHAnsi" w:hAnsiTheme="minorHAnsi" w:cstheme="minorHAnsi"/>
          <w:color w:val="000000"/>
          <w:sz w:val="20"/>
          <w:szCs w:val="20"/>
        </w:rPr>
        <w:t>Jesus Calls the First Disciples</w:t>
      </w:r>
    </w:p>
    <w:p w14:paraId="116B45F8" w14:textId="77777777" w:rsidR="0084045B" w:rsidRPr="0084045B" w:rsidRDefault="0084045B" w:rsidP="0084045B">
      <w:pPr>
        <w:pStyle w:val="NormalWeb"/>
        <w:shd w:val="clear" w:color="auto" w:fill="FFFFFF"/>
        <w:rPr>
          <w:rFonts w:asciiTheme="minorHAnsi" w:hAnsiTheme="minorHAnsi" w:cstheme="minorHAnsi"/>
          <w:color w:val="000000"/>
          <w:sz w:val="20"/>
          <w:szCs w:val="20"/>
        </w:rPr>
      </w:pPr>
      <w:r w:rsidRPr="0084045B">
        <w:rPr>
          <w:rStyle w:val="text"/>
          <w:rFonts w:asciiTheme="minorHAnsi" w:hAnsiTheme="minorHAnsi" w:cstheme="minorHAnsi"/>
          <w:b/>
          <w:bCs/>
          <w:color w:val="000000"/>
          <w:sz w:val="20"/>
          <w:szCs w:val="20"/>
          <w:vertAlign w:val="superscript"/>
        </w:rPr>
        <w:t>18 </w:t>
      </w:r>
      <w:r w:rsidRPr="0084045B">
        <w:rPr>
          <w:rStyle w:val="text"/>
          <w:rFonts w:asciiTheme="minorHAnsi" w:hAnsiTheme="minorHAnsi" w:cstheme="minorHAnsi"/>
          <w:color w:val="000000"/>
          <w:sz w:val="20"/>
          <w:szCs w:val="20"/>
        </w:rPr>
        <w:t>As he walked by the Sea of Galilee, he saw two brothers, Simon, who is called Peter, and Andrew his brother, casting a net into the lake—for they were fishermen. </w:t>
      </w:r>
      <w:r w:rsidRPr="0084045B">
        <w:rPr>
          <w:rStyle w:val="text"/>
          <w:rFonts w:asciiTheme="minorHAnsi" w:hAnsiTheme="minorHAnsi" w:cstheme="minorHAnsi"/>
          <w:b/>
          <w:bCs/>
          <w:color w:val="000000"/>
          <w:sz w:val="20"/>
          <w:szCs w:val="20"/>
          <w:vertAlign w:val="superscript"/>
        </w:rPr>
        <w:t>19 </w:t>
      </w:r>
      <w:r w:rsidRPr="0084045B">
        <w:rPr>
          <w:rStyle w:val="text"/>
          <w:rFonts w:asciiTheme="minorHAnsi" w:hAnsiTheme="minorHAnsi" w:cstheme="minorHAnsi"/>
          <w:color w:val="000000"/>
          <w:sz w:val="20"/>
          <w:szCs w:val="20"/>
        </w:rPr>
        <w:t>And he said to them, ‘Follow me, and I will make you fish for people.’ </w:t>
      </w:r>
      <w:r w:rsidRPr="0084045B">
        <w:rPr>
          <w:rStyle w:val="text"/>
          <w:rFonts w:asciiTheme="minorHAnsi" w:hAnsiTheme="minorHAnsi" w:cstheme="minorHAnsi"/>
          <w:b/>
          <w:bCs/>
          <w:color w:val="000000"/>
          <w:sz w:val="20"/>
          <w:szCs w:val="20"/>
          <w:vertAlign w:val="superscript"/>
        </w:rPr>
        <w:t>20 </w:t>
      </w:r>
      <w:r w:rsidRPr="0084045B">
        <w:rPr>
          <w:rStyle w:val="text"/>
          <w:rFonts w:asciiTheme="minorHAnsi" w:hAnsiTheme="minorHAnsi" w:cstheme="minorHAnsi"/>
          <w:color w:val="000000"/>
          <w:sz w:val="20"/>
          <w:szCs w:val="20"/>
        </w:rPr>
        <w:t>Immediately they left their nets and followed him. </w:t>
      </w:r>
      <w:r w:rsidRPr="0084045B">
        <w:rPr>
          <w:rStyle w:val="text"/>
          <w:rFonts w:asciiTheme="minorHAnsi" w:hAnsiTheme="minorHAnsi" w:cstheme="minorHAnsi"/>
          <w:b/>
          <w:bCs/>
          <w:color w:val="000000"/>
          <w:sz w:val="20"/>
          <w:szCs w:val="20"/>
          <w:vertAlign w:val="superscript"/>
        </w:rPr>
        <w:t>21 </w:t>
      </w:r>
      <w:r w:rsidRPr="0084045B">
        <w:rPr>
          <w:rStyle w:val="text"/>
          <w:rFonts w:asciiTheme="minorHAnsi" w:hAnsiTheme="minorHAnsi" w:cstheme="minorHAnsi"/>
          <w:color w:val="000000"/>
          <w:sz w:val="20"/>
          <w:szCs w:val="20"/>
        </w:rPr>
        <w:t xml:space="preserve">As he went from there, he saw two other brothers, </w:t>
      </w:r>
      <w:proofErr w:type="gramStart"/>
      <w:r w:rsidRPr="0084045B">
        <w:rPr>
          <w:rStyle w:val="text"/>
          <w:rFonts w:asciiTheme="minorHAnsi" w:hAnsiTheme="minorHAnsi" w:cstheme="minorHAnsi"/>
          <w:color w:val="000000"/>
          <w:sz w:val="20"/>
          <w:szCs w:val="20"/>
        </w:rPr>
        <w:t>James</w:t>
      </w:r>
      <w:proofErr w:type="gramEnd"/>
      <w:r w:rsidRPr="0084045B">
        <w:rPr>
          <w:rStyle w:val="text"/>
          <w:rFonts w:asciiTheme="minorHAnsi" w:hAnsiTheme="minorHAnsi" w:cstheme="minorHAnsi"/>
          <w:color w:val="000000"/>
          <w:sz w:val="20"/>
          <w:szCs w:val="20"/>
        </w:rPr>
        <w:t xml:space="preserve"> son of Zebedee and his brother John, in the boat with their father Zebedee, mending their nets, and he called them. </w:t>
      </w:r>
      <w:r w:rsidRPr="0084045B">
        <w:rPr>
          <w:rStyle w:val="text"/>
          <w:rFonts w:asciiTheme="minorHAnsi" w:hAnsiTheme="minorHAnsi" w:cstheme="minorHAnsi"/>
          <w:b/>
          <w:bCs/>
          <w:color w:val="000000"/>
          <w:sz w:val="20"/>
          <w:szCs w:val="20"/>
          <w:vertAlign w:val="superscript"/>
        </w:rPr>
        <w:t>22 </w:t>
      </w:r>
      <w:r w:rsidRPr="0084045B">
        <w:rPr>
          <w:rStyle w:val="text"/>
          <w:rFonts w:asciiTheme="minorHAnsi" w:hAnsiTheme="minorHAnsi" w:cstheme="minorHAnsi"/>
          <w:color w:val="000000"/>
          <w:sz w:val="20"/>
          <w:szCs w:val="20"/>
        </w:rPr>
        <w:t>Immediately they left the boat and their father, and followed him.</w:t>
      </w:r>
    </w:p>
    <w:p w14:paraId="5B67FFF4" w14:textId="77777777" w:rsidR="0084045B" w:rsidRPr="0084045B" w:rsidRDefault="0084045B" w:rsidP="0084045B">
      <w:pPr>
        <w:pStyle w:val="Heading3"/>
        <w:shd w:val="clear" w:color="auto" w:fill="FFFFFF"/>
        <w:spacing w:before="300" w:beforeAutospacing="0" w:after="150" w:afterAutospacing="0"/>
        <w:rPr>
          <w:rFonts w:asciiTheme="minorHAnsi" w:hAnsiTheme="minorHAnsi" w:cstheme="minorHAnsi"/>
          <w:color w:val="000000"/>
          <w:sz w:val="20"/>
          <w:szCs w:val="20"/>
        </w:rPr>
      </w:pPr>
      <w:r w:rsidRPr="0084045B">
        <w:rPr>
          <w:rStyle w:val="text"/>
          <w:rFonts w:asciiTheme="minorHAnsi" w:hAnsiTheme="minorHAnsi" w:cstheme="minorHAnsi"/>
          <w:color w:val="000000"/>
          <w:sz w:val="20"/>
          <w:szCs w:val="20"/>
        </w:rPr>
        <w:t>Jesus Ministers to Crowds of People</w:t>
      </w:r>
    </w:p>
    <w:p w14:paraId="3FD30AB5" w14:textId="77777777" w:rsidR="0084045B" w:rsidRPr="0084045B" w:rsidRDefault="0084045B" w:rsidP="0084045B">
      <w:pPr>
        <w:pStyle w:val="NormalWeb"/>
        <w:shd w:val="clear" w:color="auto" w:fill="FFFFFF"/>
        <w:rPr>
          <w:rFonts w:asciiTheme="minorHAnsi" w:hAnsiTheme="minorHAnsi" w:cstheme="minorHAnsi"/>
          <w:color w:val="000000"/>
          <w:sz w:val="20"/>
          <w:szCs w:val="20"/>
        </w:rPr>
      </w:pPr>
      <w:r w:rsidRPr="0084045B">
        <w:rPr>
          <w:rStyle w:val="text"/>
          <w:rFonts w:asciiTheme="minorHAnsi" w:hAnsiTheme="minorHAnsi" w:cstheme="minorHAnsi"/>
          <w:b/>
          <w:bCs/>
          <w:color w:val="000000"/>
          <w:sz w:val="20"/>
          <w:szCs w:val="20"/>
          <w:vertAlign w:val="superscript"/>
        </w:rPr>
        <w:t>23 </w:t>
      </w:r>
      <w:r w:rsidRPr="0084045B">
        <w:rPr>
          <w:rStyle w:val="text"/>
          <w:rFonts w:asciiTheme="minorHAnsi" w:hAnsiTheme="minorHAnsi" w:cstheme="minorHAnsi"/>
          <w:color w:val="000000"/>
          <w:sz w:val="20"/>
          <w:szCs w:val="20"/>
        </w:rPr>
        <w:t>Jesus</w:t>
      </w:r>
      <w:r w:rsidRPr="0084045B">
        <w:rPr>
          <w:rStyle w:val="text"/>
          <w:rFonts w:asciiTheme="minorHAnsi" w:hAnsiTheme="minorHAnsi" w:cstheme="minorHAnsi"/>
          <w:color w:val="000000"/>
          <w:sz w:val="20"/>
          <w:szCs w:val="20"/>
          <w:vertAlign w:val="superscript"/>
        </w:rPr>
        <w:t>[</w:t>
      </w:r>
      <w:hyperlink r:id="rId9" w:anchor="fen-NRSVA-23233c" w:tooltip="See footnote c" w:history="1">
        <w:r w:rsidRPr="0084045B">
          <w:rPr>
            <w:rStyle w:val="Hyperlink"/>
            <w:rFonts w:asciiTheme="minorHAnsi" w:hAnsiTheme="minorHAnsi" w:cstheme="minorHAnsi"/>
            <w:color w:val="4A4A4A"/>
            <w:sz w:val="20"/>
            <w:szCs w:val="20"/>
            <w:vertAlign w:val="superscript"/>
          </w:rPr>
          <w:t>c</w:t>
        </w:r>
      </w:hyperlink>
      <w:r w:rsidRPr="0084045B">
        <w:rPr>
          <w:rStyle w:val="text"/>
          <w:rFonts w:asciiTheme="minorHAnsi" w:hAnsiTheme="minorHAnsi" w:cstheme="minorHAnsi"/>
          <w:color w:val="000000"/>
          <w:sz w:val="20"/>
          <w:szCs w:val="20"/>
          <w:vertAlign w:val="superscript"/>
        </w:rPr>
        <w:t>]</w:t>
      </w:r>
      <w:r w:rsidRPr="0084045B">
        <w:rPr>
          <w:rStyle w:val="text"/>
          <w:rFonts w:asciiTheme="minorHAnsi" w:hAnsiTheme="minorHAnsi" w:cstheme="minorHAnsi"/>
          <w:color w:val="000000"/>
          <w:sz w:val="20"/>
          <w:szCs w:val="20"/>
        </w:rPr>
        <w:t> went throughout Galilee, teaching in their synagogues and proclaiming the good news</w:t>
      </w:r>
      <w:r w:rsidRPr="0084045B">
        <w:rPr>
          <w:rStyle w:val="text"/>
          <w:rFonts w:asciiTheme="minorHAnsi" w:hAnsiTheme="minorHAnsi" w:cstheme="minorHAnsi"/>
          <w:color w:val="000000"/>
          <w:sz w:val="20"/>
          <w:szCs w:val="20"/>
          <w:vertAlign w:val="superscript"/>
        </w:rPr>
        <w:t>[</w:t>
      </w:r>
      <w:hyperlink r:id="rId10" w:anchor="fen-NRSVA-23233d" w:tooltip="See footnote d" w:history="1">
        <w:r w:rsidRPr="0084045B">
          <w:rPr>
            <w:rStyle w:val="Hyperlink"/>
            <w:rFonts w:asciiTheme="minorHAnsi" w:hAnsiTheme="minorHAnsi" w:cstheme="minorHAnsi"/>
            <w:color w:val="4A4A4A"/>
            <w:sz w:val="20"/>
            <w:szCs w:val="20"/>
            <w:vertAlign w:val="superscript"/>
          </w:rPr>
          <w:t>d</w:t>
        </w:r>
      </w:hyperlink>
      <w:r w:rsidRPr="0084045B">
        <w:rPr>
          <w:rStyle w:val="text"/>
          <w:rFonts w:asciiTheme="minorHAnsi" w:hAnsiTheme="minorHAnsi" w:cstheme="minorHAnsi"/>
          <w:color w:val="000000"/>
          <w:sz w:val="20"/>
          <w:szCs w:val="20"/>
          <w:vertAlign w:val="superscript"/>
        </w:rPr>
        <w:t>]</w:t>
      </w:r>
      <w:r w:rsidRPr="0084045B">
        <w:rPr>
          <w:rStyle w:val="text"/>
          <w:rFonts w:asciiTheme="minorHAnsi" w:hAnsiTheme="minorHAnsi" w:cstheme="minorHAnsi"/>
          <w:color w:val="000000"/>
          <w:sz w:val="20"/>
          <w:szCs w:val="20"/>
        </w:rPr>
        <w:t> of the kingdom and curing every disease and every sickness among the people.</w:t>
      </w:r>
    </w:p>
    <w:p w14:paraId="49C6606B" w14:textId="335AF5DD" w:rsidR="0084045B" w:rsidRDefault="0084045B" w:rsidP="008557C7"/>
    <w:p w14:paraId="4396F6BA" w14:textId="2FD97209" w:rsidR="0084045B" w:rsidRPr="002F7334" w:rsidRDefault="0084045B" w:rsidP="002F7334">
      <w:pPr>
        <w:spacing w:line="480" w:lineRule="auto"/>
        <w:rPr>
          <w:sz w:val="32"/>
          <w:szCs w:val="32"/>
        </w:rPr>
      </w:pPr>
      <w:r w:rsidRPr="002F7334">
        <w:rPr>
          <w:sz w:val="32"/>
          <w:szCs w:val="32"/>
        </w:rPr>
        <w:t>I love moments like this in the gospels – moment when we see human reactions by Jesus, living within his vulnerability, feeling his way through the world, aware of what he’</w:t>
      </w:r>
      <w:r w:rsidR="00B679FC" w:rsidRPr="002F7334">
        <w:rPr>
          <w:sz w:val="32"/>
          <w:szCs w:val="32"/>
        </w:rPr>
        <w:t>s</w:t>
      </w:r>
      <w:r w:rsidRPr="002F7334">
        <w:rPr>
          <w:sz w:val="32"/>
          <w:szCs w:val="32"/>
        </w:rPr>
        <w:t xml:space="preserve"> called to do</w:t>
      </w:r>
      <w:r w:rsidR="00B679FC" w:rsidRPr="002F7334">
        <w:rPr>
          <w:sz w:val="32"/>
          <w:szCs w:val="32"/>
        </w:rPr>
        <w:t>, and of what others are doing alongside him</w:t>
      </w:r>
      <w:r w:rsidRPr="002F7334">
        <w:rPr>
          <w:sz w:val="32"/>
          <w:szCs w:val="32"/>
        </w:rPr>
        <w:t xml:space="preserve"> but being pragmatic about how he’s going to do it</w:t>
      </w:r>
      <w:r w:rsidR="00B679FC" w:rsidRPr="002F7334">
        <w:rPr>
          <w:sz w:val="32"/>
          <w:szCs w:val="32"/>
        </w:rPr>
        <w:t xml:space="preserve">. Sometimes the best thing to do </w:t>
      </w:r>
      <w:r w:rsidR="00B679FC" w:rsidRPr="009D7DDC">
        <w:rPr>
          <w:i/>
          <w:iCs/>
          <w:sz w:val="32"/>
          <w:szCs w:val="32"/>
        </w:rPr>
        <w:t>is</w:t>
      </w:r>
      <w:r w:rsidR="00B679FC" w:rsidRPr="002F7334">
        <w:rPr>
          <w:sz w:val="32"/>
          <w:szCs w:val="32"/>
        </w:rPr>
        <w:t xml:space="preserve"> to withdraw, survey the scene, and then go again. </w:t>
      </w:r>
    </w:p>
    <w:p w14:paraId="73EB8AF5" w14:textId="45AF5B99" w:rsidR="0001399D" w:rsidRDefault="00B679FC" w:rsidP="002F7334">
      <w:pPr>
        <w:spacing w:line="480" w:lineRule="auto"/>
        <w:rPr>
          <w:sz w:val="32"/>
          <w:szCs w:val="32"/>
        </w:rPr>
      </w:pPr>
      <w:r w:rsidRPr="002F7334">
        <w:rPr>
          <w:sz w:val="32"/>
          <w:szCs w:val="32"/>
        </w:rPr>
        <w:lastRenderedPageBreak/>
        <w:t>John the Baptist has been arrested – Jesus’s cousin, possibly his mentor,</w:t>
      </w:r>
      <w:r w:rsidR="003D44D1">
        <w:rPr>
          <w:sz w:val="32"/>
          <w:szCs w:val="32"/>
        </w:rPr>
        <w:t xml:space="preserve"> is</w:t>
      </w:r>
      <w:r w:rsidRPr="002F7334">
        <w:rPr>
          <w:sz w:val="32"/>
          <w:szCs w:val="32"/>
        </w:rPr>
        <w:t xml:space="preserve"> now incarcerated, probably arrested as an example to others in this world of Roman law, of occupied territories, of traditions under threat and of danger all about. </w:t>
      </w:r>
    </w:p>
    <w:p w14:paraId="43F8A19B" w14:textId="533705C8" w:rsidR="00B679FC" w:rsidRPr="002F7334" w:rsidRDefault="00B679FC" w:rsidP="002F7334">
      <w:pPr>
        <w:spacing w:line="480" w:lineRule="auto"/>
        <w:rPr>
          <w:sz w:val="32"/>
          <w:szCs w:val="32"/>
        </w:rPr>
      </w:pPr>
      <w:r w:rsidRPr="002F7334">
        <w:rPr>
          <w:sz w:val="32"/>
          <w:szCs w:val="32"/>
        </w:rPr>
        <w:t>Wh</w:t>
      </w:r>
      <w:r w:rsidR="00C86CF0">
        <w:rPr>
          <w:sz w:val="32"/>
          <w:szCs w:val="32"/>
        </w:rPr>
        <w:t xml:space="preserve">y go to </w:t>
      </w:r>
      <w:r w:rsidRPr="002F7334">
        <w:rPr>
          <w:sz w:val="32"/>
          <w:szCs w:val="32"/>
        </w:rPr>
        <w:t xml:space="preserve">Galilee? </w:t>
      </w:r>
    </w:p>
    <w:p w14:paraId="144CC5A8" w14:textId="68A297BE" w:rsidR="00B679FC" w:rsidRPr="002F7334" w:rsidRDefault="00B679FC" w:rsidP="002F7334">
      <w:pPr>
        <w:spacing w:line="480" w:lineRule="auto"/>
        <w:rPr>
          <w:sz w:val="32"/>
          <w:szCs w:val="32"/>
        </w:rPr>
      </w:pPr>
      <w:r w:rsidRPr="002F7334">
        <w:rPr>
          <w:sz w:val="32"/>
          <w:szCs w:val="32"/>
        </w:rPr>
        <w:t>I wonder if he already had a real sense of his calling or his mission at this point. We, and Matthew too come to that, have the benefit of hindsight; Matthew tells us and we are happy to believe h</w:t>
      </w:r>
      <w:r w:rsidR="00FD4AEA" w:rsidRPr="002F7334">
        <w:rPr>
          <w:sz w:val="32"/>
          <w:szCs w:val="32"/>
        </w:rPr>
        <w:t>i</w:t>
      </w:r>
      <w:r w:rsidRPr="002F7334">
        <w:rPr>
          <w:sz w:val="32"/>
          <w:szCs w:val="32"/>
        </w:rPr>
        <w:t xml:space="preserve">m that Jesus went to </w:t>
      </w:r>
      <w:r w:rsidR="00FD4AEA" w:rsidRPr="002F7334">
        <w:rPr>
          <w:sz w:val="32"/>
          <w:szCs w:val="32"/>
        </w:rPr>
        <w:t>G</w:t>
      </w:r>
      <w:r w:rsidRPr="002F7334">
        <w:rPr>
          <w:sz w:val="32"/>
          <w:szCs w:val="32"/>
        </w:rPr>
        <w:t xml:space="preserve">alilee </w:t>
      </w:r>
      <w:r w:rsidR="00FD4AEA" w:rsidRPr="002F7334">
        <w:rPr>
          <w:sz w:val="32"/>
          <w:szCs w:val="32"/>
        </w:rPr>
        <w:t xml:space="preserve">in order to fulfil Isaiah’s prophecy; </w:t>
      </w:r>
      <w:proofErr w:type="spellStart"/>
      <w:r w:rsidR="00FD4AEA" w:rsidRPr="002F7334">
        <w:rPr>
          <w:sz w:val="32"/>
          <w:szCs w:val="32"/>
        </w:rPr>
        <w:t>its</w:t>
      </w:r>
      <w:proofErr w:type="spellEnd"/>
      <w:r w:rsidR="00FD4AEA" w:rsidRPr="002F7334">
        <w:rPr>
          <w:sz w:val="32"/>
          <w:szCs w:val="32"/>
        </w:rPr>
        <w:t xml:space="preserve"> part of a conversation Matthew’s first readers were having, and that we are still having, about the nature of Jesus, the man, the God, the person, the divinity; academics call this whole discussion Christology</w:t>
      </w:r>
      <w:r w:rsidR="00C94547" w:rsidRPr="002F7334">
        <w:rPr>
          <w:sz w:val="32"/>
          <w:szCs w:val="32"/>
        </w:rPr>
        <w:t xml:space="preserve">, and </w:t>
      </w:r>
      <w:proofErr w:type="spellStart"/>
      <w:r w:rsidR="00C94547" w:rsidRPr="002F7334">
        <w:rPr>
          <w:sz w:val="32"/>
          <w:szCs w:val="32"/>
        </w:rPr>
        <w:t>its</w:t>
      </w:r>
      <w:proofErr w:type="spellEnd"/>
      <w:r w:rsidR="00C94547" w:rsidRPr="002F7334">
        <w:rPr>
          <w:sz w:val="32"/>
          <w:szCs w:val="32"/>
        </w:rPr>
        <w:t xml:space="preserve"> fascinating. But to fulfil a prophecy indicates of course that the prophecy is about you; that you are special, that you </w:t>
      </w:r>
      <w:r w:rsidR="00C94547" w:rsidRPr="001525E3">
        <w:rPr>
          <w:i/>
          <w:iCs/>
          <w:sz w:val="32"/>
          <w:szCs w:val="32"/>
        </w:rPr>
        <w:t>are</w:t>
      </w:r>
      <w:r w:rsidR="00C94547" w:rsidRPr="002F7334">
        <w:rPr>
          <w:sz w:val="32"/>
          <w:szCs w:val="32"/>
        </w:rPr>
        <w:t xml:space="preserve"> the one we heard about in </w:t>
      </w:r>
      <w:r w:rsidR="00F81B78">
        <w:rPr>
          <w:sz w:val="32"/>
          <w:szCs w:val="32"/>
        </w:rPr>
        <w:t xml:space="preserve">the </w:t>
      </w:r>
      <w:r w:rsidR="00C94547" w:rsidRPr="002F7334">
        <w:rPr>
          <w:sz w:val="32"/>
          <w:szCs w:val="32"/>
        </w:rPr>
        <w:t xml:space="preserve">Psalm, the one who will keep </w:t>
      </w:r>
      <w:r w:rsidR="001525E3">
        <w:rPr>
          <w:sz w:val="32"/>
          <w:szCs w:val="32"/>
        </w:rPr>
        <w:t>us</w:t>
      </w:r>
      <w:r w:rsidR="00C94547" w:rsidRPr="002F7334">
        <w:rPr>
          <w:sz w:val="32"/>
          <w:szCs w:val="32"/>
        </w:rPr>
        <w:t xml:space="preserve"> safe in his shelter and who lifts my head above my enemies. </w:t>
      </w:r>
    </w:p>
    <w:p w14:paraId="1B6DFFC7" w14:textId="39D72580" w:rsidR="00F438FD" w:rsidRPr="002F7334" w:rsidRDefault="00C94547" w:rsidP="00F438FD">
      <w:pPr>
        <w:spacing w:line="480" w:lineRule="auto"/>
        <w:rPr>
          <w:sz w:val="32"/>
          <w:szCs w:val="32"/>
        </w:rPr>
      </w:pPr>
      <w:r w:rsidRPr="002F7334">
        <w:rPr>
          <w:sz w:val="32"/>
          <w:szCs w:val="32"/>
        </w:rPr>
        <w:lastRenderedPageBreak/>
        <w:t xml:space="preserve">I wonder what it was like for Jesus and his followers; Matthew tells us that he ’withdrew’ to Galilee and ‘made his home’ in Capernaum. This sounds like a soft, gentle, a considered action by Jesus and his friends – </w:t>
      </w:r>
      <w:r w:rsidR="007F1664">
        <w:rPr>
          <w:sz w:val="32"/>
          <w:szCs w:val="32"/>
        </w:rPr>
        <w:t>“</w:t>
      </w:r>
      <w:r w:rsidRPr="002F7334">
        <w:rPr>
          <w:sz w:val="32"/>
          <w:szCs w:val="32"/>
        </w:rPr>
        <w:t>‘tell you what,’ he said to them, ‘we’ll withdraw for a while…’</w:t>
      </w:r>
      <w:r w:rsidR="007F1664">
        <w:rPr>
          <w:sz w:val="32"/>
          <w:szCs w:val="32"/>
        </w:rPr>
        <w:t>”</w:t>
      </w:r>
      <w:r w:rsidRPr="002F7334">
        <w:rPr>
          <w:sz w:val="32"/>
          <w:szCs w:val="32"/>
        </w:rPr>
        <w:t xml:space="preserve"> I hope it was </w:t>
      </w:r>
      <w:r w:rsidR="00920C9C">
        <w:rPr>
          <w:sz w:val="32"/>
          <w:szCs w:val="32"/>
        </w:rPr>
        <w:t xml:space="preserve">like that </w:t>
      </w:r>
      <w:r w:rsidRPr="002F7334">
        <w:rPr>
          <w:sz w:val="32"/>
          <w:szCs w:val="32"/>
        </w:rPr>
        <w:t>too; but there’s always the possibility that it was a frantic, terrified dash for freedom, to regroup into a friendly place</w:t>
      </w:r>
      <w:r w:rsidR="00920C9C">
        <w:rPr>
          <w:sz w:val="32"/>
          <w:szCs w:val="32"/>
        </w:rPr>
        <w:t>, or at least a not unfriendly place</w:t>
      </w:r>
      <w:r w:rsidR="00555811">
        <w:rPr>
          <w:sz w:val="32"/>
          <w:szCs w:val="32"/>
        </w:rPr>
        <w:t>,</w:t>
      </w:r>
      <w:r w:rsidRPr="002F7334">
        <w:rPr>
          <w:sz w:val="32"/>
          <w:szCs w:val="32"/>
        </w:rPr>
        <w:t xml:space="preserve"> where the message that Jesus and John before him were giving might be better received. We only have to look at Ukraine to see the dynamics of oppression in action. The tougher the message, the more likely it is that the opposition will be fierce.</w:t>
      </w:r>
      <w:r w:rsidR="00F438FD">
        <w:rPr>
          <w:sz w:val="32"/>
          <w:szCs w:val="32"/>
        </w:rPr>
        <w:t xml:space="preserve"> And a</w:t>
      </w:r>
      <w:r w:rsidR="00F438FD" w:rsidRPr="002F7334">
        <w:rPr>
          <w:sz w:val="32"/>
          <w:szCs w:val="32"/>
        </w:rPr>
        <w:t>fter all, immediately before our reading today, Jesus has been baptised by John, and has heard God calling him ‘my beloved son’, with Doves flying about the place; and then he was tested in the wilderness by the Devil, and passed the test. No wonder that he felt the need to get away from it all for a while.</w:t>
      </w:r>
    </w:p>
    <w:p w14:paraId="20FBCC77" w14:textId="65FA362E" w:rsidR="00C94547" w:rsidRPr="002F7334" w:rsidRDefault="00C94547" w:rsidP="002F7334">
      <w:pPr>
        <w:spacing w:line="480" w:lineRule="auto"/>
        <w:rPr>
          <w:sz w:val="32"/>
          <w:szCs w:val="32"/>
        </w:rPr>
      </w:pPr>
    </w:p>
    <w:p w14:paraId="1B687B18" w14:textId="069B8354" w:rsidR="00C94547" w:rsidRDefault="00C94547" w:rsidP="002F7334">
      <w:pPr>
        <w:spacing w:line="480" w:lineRule="auto"/>
        <w:rPr>
          <w:sz w:val="32"/>
          <w:szCs w:val="32"/>
        </w:rPr>
      </w:pPr>
      <w:r w:rsidRPr="002F7334">
        <w:rPr>
          <w:sz w:val="32"/>
          <w:szCs w:val="32"/>
        </w:rPr>
        <w:lastRenderedPageBreak/>
        <w:t>We here have the story of two ministries; with his imprisonment, John the Baptist’s ends; with his withdrawal to Galilee, Jesus’</w:t>
      </w:r>
      <w:r w:rsidR="000D19DC" w:rsidRPr="002F7334">
        <w:rPr>
          <w:sz w:val="32"/>
          <w:szCs w:val="32"/>
        </w:rPr>
        <w:t>s</w:t>
      </w:r>
      <w:r w:rsidRPr="002F7334">
        <w:rPr>
          <w:sz w:val="32"/>
          <w:szCs w:val="32"/>
        </w:rPr>
        <w:t xml:space="preserve"> begins, and we see his first s</w:t>
      </w:r>
      <w:r w:rsidR="00E3513A" w:rsidRPr="002F7334">
        <w:rPr>
          <w:sz w:val="32"/>
          <w:szCs w:val="32"/>
        </w:rPr>
        <w:t>t</w:t>
      </w:r>
      <w:r w:rsidRPr="002F7334">
        <w:rPr>
          <w:sz w:val="32"/>
          <w:szCs w:val="32"/>
        </w:rPr>
        <w:t>eps in Mission, on the beach, later in our reading.</w:t>
      </w:r>
      <w:r w:rsidR="000D19DC" w:rsidRPr="002F7334">
        <w:rPr>
          <w:sz w:val="32"/>
          <w:szCs w:val="32"/>
        </w:rPr>
        <w:t xml:space="preserve"> But where had Jesus ended up as he contemplated so</w:t>
      </w:r>
      <w:r w:rsidR="00E3513A" w:rsidRPr="002F7334">
        <w:rPr>
          <w:sz w:val="32"/>
          <w:szCs w:val="32"/>
        </w:rPr>
        <w:t>m</w:t>
      </w:r>
      <w:r w:rsidR="000D19DC" w:rsidRPr="002F7334">
        <w:rPr>
          <w:sz w:val="32"/>
          <w:szCs w:val="32"/>
        </w:rPr>
        <w:t xml:space="preserve">e alternative futures for himself, depending on what he did next? </w:t>
      </w:r>
    </w:p>
    <w:p w14:paraId="032FE931" w14:textId="77777777" w:rsidR="00BE15FC" w:rsidRDefault="005F28B5" w:rsidP="002F7334">
      <w:pPr>
        <w:spacing w:line="480" w:lineRule="auto"/>
        <w:rPr>
          <w:sz w:val="32"/>
          <w:szCs w:val="32"/>
        </w:rPr>
      </w:pPr>
      <w:r w:rsidRPr="002F7334">
        <w:rPr>
          <w:sz w:val="32"/>
          <w:szCs w:val="32"/>
        </w:rPr>
        <w:t>How did he regain his strength, courage, whatever you like to call it, when in Galilee?</w:t>
      </w:r>
      <w:r>
        <w:rPr>
          <w:sz w:val="32"/>
          <w:szCs w:val="32"/>
        </w:rPr>
        <w:t xml:space="preserve"> </w:t>
      </w:r>
    </w:p>
    <w:p w14:paraId="22A15A17" w14:textId="77777777" w:rsidR="00BE15FC" w:rsidRDefault="00BE15FC" w:rsidP="002F7334">
      <w:pPr>
        <w:spacing w:line="480" w:lineRule="auto"/>
        <w:rPr>
          <w:sz w:val="32"/>
          <w:szCs w:val="32"/>
        </w:rPr>
      </w:pPr>
    </w:p>
    <w:p w14:paraId="01FF5B6C" w14:textId="6011B6DE" w:rsidR="00202530" w:rsidRDefault="000D19DC" w:rsidP="002F7334">
      <w:pPr>
        <w:spacing w:line="480" w:lineRule="auto"/>
        <w:rPr>
          <w:sz w:val="32"/>
          <w:szCs w:val="32"/>
        </w:rPr>
      </w:pPr>
      <w:r w:rsidRPr="002F7334">
        <w:rPr>
          <w:sz w:val="32"/>
          <w:szCs w:val="32"/>
        </w:rPr>
        <w:t xml:space="preserve">The Lands of Zebulun and Napthali were ancient lands, lost to Assyrian invaders 700 years ago; </w:t>
      </w:r>
      <w:r w:rsidR="00E3513A" w:rsidRPr="002F7334">
        <w:rPr>
          <w:sz w:val="32"/>
          <w:szCs w:val="32"/>
        </w:rPr>
        <w:t xml:space="preserve">Zebulun and Napthali were two of Jacob’s sons, and their descendants had populated this region in the north. But they had lost their faith, and were scattered; Gentiles settled there and it became a mixed population, as we heard Matthew say, in calling it </w:t>
      </w:r>
      <w:r w:rsidR="00600A45" w:rsidRPr="002F7334">
        <w:rPr>
          <w:sz w:val="32"/>
          <w:szCs w:val="32"/>
        </w:rPr>
        <w:t>G</w:t>
      </w:r>
      <w:r w:rsidR="00E3513A" w:rsidRPr="002F7334">
        <w:rPr>
          <w:sz w:val="32"/>
          <w:szCs w:val="32"/>
        </w:rPr>
        <w:t xml:space="preserve">alilee of the Gentiles. </w:t>
      </w:r>
    </w:p>
    <w:p w14:paraId="63AC430B" w14:textId="7FBB1EBB" w:rsidR="00B971A4" w:rsidRPr="002F7334" w:rsidRDefault="005F28B5" w:rsidP="002F7334">
      <w:pPr>
        <w:spacing w:line="480" w:lineRule="auto"/>
        <w:rPr>
          <w:sz w:val="32"/>
          <w:szCs w:val="32"/>
        </w:rPr>
      </w:pPr>
      <w:r>
        <w:rPr>
          <w:sz w:val="32"/>
          <w:szCs w:val="32"/>
        </w:rPr>
        <w:t>And its miles away</w:t>
      </w:r>
      <w:r w:rsidR="00202530">
        <w:rPr>
          <w:sz w:val="32"/>
          <w:szCs w:val="32"/>
        </w:rPr>
        <w:t>; a</w:t>
      </w:r>
      <w:r w:rsidR="000D19DC" w:rsidRPr="002F7334">
        <w:rPr>
          <w:sz w:val="32"/>
          <w:szCs w:val="32"/>
        </w:rPr>
        <w:t xml:space="preserve">s far as organised religion was concerned, God was in Jerusalem, specifically in the Temple; </w:t>
      </w:r>
      <w:proofErr w:type="gramStart"/>
      <w:r w:rsidR="00D90094" w:rsidRPr="002F7334">
        <w:rPr>
          <w:sz w:val="32"/>
          <w:szCs w:val="32"/>
        </w:rPr>
        <w:t>so</w:t>
      </w:r>
      <w:proofErr w:type="gramEnd"/>
      <w:r w:rsidR="00D90094" w:rsidRPr="002F7334">
        <w:rPr>
          <w:sz w:val="32"/>
          <w:szCs w:val="32"/>
        </w:rPr>
        <w:t xml:space="preserve"> </w:t>
      </w:r>
      <w:r w:rsidR="000D19DC" w:rsidRPr="002F7334">
        <w:rPr>
          <w:sz w:val="32"/>
          <w:szCs w:val="32"/>
        </w:rPr>
        <w:t>Jesus had gone to the outer darkness, but also to the places that would</w:t>
      </w:r>
      <w:r w:rsidR="005A2759" w:rsidRPr="002F7334">
        <w:rPr>
          <w:sz w:val="32"/>
          <w:szCs w:val="32"/>
        </w:rPr>
        <w:t xml:space="preserve"> once</w:t>
      </w:r>
      <w:r w:rsidR="000D19DC" w:rsidRPr="002F7334">
        <w:rPr>
          <w:sz w:val="32"/>
          <w:szCs w:val="32"/>
        </w:rPr>
        <w:t xml:space="preserve"> have heard </w:t>
      </w:r>
      <w:r w:rsidR="000D19DC" w:rsidRPr="002F7334">
        <w:rPr>
          <w:sz w:val="32"/>
          <w:szCs w:val="32"/>
        </w:rPr>
        <w:lastRenderedPageBreak/>
        <w:t xml:space="preserve">people singing the </w:t>
      </w:r>
      <w:r w:rsidR="00BE15FC">
        <w:rPr>
          <w:sz w:val="32"/>
          <w:szCs w:val="32"/>
        </w:rPr>
        <w:t>P</w:t>
      </w:r>
      <w:r w:rsidR="000D19DC" w:rsidRPr="002F7334">
        <w:rPr>
          <w:sz w:val="32"/>
          <w:szCs w:val="32"/>
        </w:rPr>
        <w:t xml:space="preserve">salm we heard today, he has gone back to the Kingdom of David, his ancestor, the place and home of the great people of his faith. In a crisis, he returns to his </w:t>
      </w:r>
      <w:r w:rsidR="00B971A4">
        <w:rPr>
          <w:sz w:val="32"/>
          <w:szCs w:val="32"/>
        </w:rPr>
        <w:t xml:space="preserve">earthly </w:t>
      </w:r>
      <w:r w:rsidR="000D19DC" w:rsidRPr="002F7334">
        <w:rPr>
          <w:sz w:val="32"/>
          <w:szCs w:val="32"/>
        </w:rPr>
        <w:t>founding fathers.</w:t>
      </w:r>
    </w:p>
    <w:p w14:paraId="6C1465EC" w14:textId="4320BFC5" w:rsidR="00B679FC" w:rsidRPr="002F7334" w:rsidRDefault="00B679FC" w:rsidP="002F7334">
      <w:pPr>
        <w:spacing w:line="480" w:lineRule="auto"/>
        <w:rPr>
          <w:sz w:val="32"/>
          <w:szCs w:val="32"/>
        </w:rPr>
      </w:pPr>
      <w:proofErr w:type="spellStart"/>
      <w:r w:rsidRPr="002F7334">
        <w:rPr>
          <w:sz w:val="32"/>
          <w:szCs w:val="32"/>
        </w:rPr>
        <w:t>Its</w:t>
      </w:r>
      <w:proofErr w:type="spellEnd"/>
      <w:r w:rsidRPr="002F7334">
        <w:rPr>
          <w:sz w:val="32"/>
          <w:szCs w:val="32"/>
        </w:rPr>
        <w:t xml:space="preserve"> all about being at home, </w:t>
      </w:r>
      <w:r w:rsidR="00B971A4">
        <w:rPr>
          <w:sz w:val="32"/>
          <w:szCs w:val="32"/>
        </w:rPr>
        <w:t xml:space="preserve">about </w:t>
      </w:r>
      <w:r w:rsidRPr="002F7334">
        <w:rPr>
          <w:sz w:val="32"/>
          <w:szCs w:val="32"/>
        </w:rPr>
        <w:t xml:space="preserve">feeling at home. No </w:t>
      </w:r>
      <w:r w:rsidR="000D19DC" w:rsidRPr="002F7334">
        <w:rPr>
          <w:sz w:val="32"/>
          <w:szCs w:val="32"/>
        </w:rPr>
        <w:t>doubt</w:t>
      </w:r>
      <w:r w:rsidRPr="002F7334">
        <w:rPr>
          <w:sz w:val="32"/>
          <w:szCs w:val="32"/>
        </w:rPr>
        <w:t xml:space="preserve"> he felt at home in Nazareth too, </w:t>
      </w:r>
      <w:r w:rsidR="000D19DC" w:rsidRPr="002F7334">
        <w:rPr>
          <w:sz w:val="32"/>
          <w:szCs w:val="32"/>
        </w:rPr>
        <w:t>at various times, but now, to start his ministry he typically does it right at the edges, among the people you’d least expect him to</w:t>
      </w:r>
      <w:r w:rsidR="00BE350A" w:rsidRPr="002F7334">
        <w:rPr>
          <w:sz w:val="32"/>
          <w:szCs w:val="32"/>
        </w:rPr>
        <w:t xml:space="preserve">. </w:t>
      </w:r>
      <w:r w:rsidR="00CF65CD">
        <w:rPr>
          <w:sz w:val="32"/>
          <w:szCs w:val="32"/>
        </w:rPr>
        <w:t xml:space="preserve">He </w:t>
      </w:r>
      <w:r w:rsidR="000F1603">
        <w:rPr>
          <w:sz w:val="32"/>
          <w:szCs w:val="32"/>
        </w:rPr>
        <w:t>ne</w:t>
      </w:r>
      <w:r w:rsidR="00CF65CD">
        <w:rPr>
          <w:sz w:val="32"/>
          <w:szCs w:val="32"/>
        </w:rPr>
        <w:t>eds j</w:t>
      </w:r>
      <w:r w:rsidR="00D91147" w:rsidRPr="002F7334">
        <w:rPr>
          <w:sz w:val="32"/>
          <w:szCs w:val="32"/>
        </w:rPr>
        <w:t xml:space="preserve">ust one thing, it seems, he asks of the lord </w:t>
      </w:r>
      <w:r w:rsidR="00E94A80" w:rsidRPr="002F7334">
        <w:rPr>
          <w:sz w:val="32"/>
          <w:szCs w:val="32"/>
        </w:rPr>
        <w:t>that</w:t>
      </w:r>
      <w:r w:rsidR="00D91147" w:rsidRPr="002F7334">
        <w:rPr>
          <w:sz w:val="32"/>
          <w:szCs w:val="32"/>
        </w:rPr>
        <w:t xml:space="preserve"> </w:t>
      </w:r>
      <w:r w:rsidR="00CF65CD">
        <w:rPr>
          <w:sz w:val="32"/>
          <w:szCs w:val="32"/>
        </w:rPr>
        <w:t>‘</w:t>
      </w:r>
      <w:r w:rsidR="00D91147" w:rsidRPr="002F7334">
        <w:rPr>
          <w:sz w:val="32"/>
          <w:szCs w:val="32"/>
        </w:rPr>
        <w:t xml:space="preserve">he may dwell in the </w:t>
      </w:r>
      <w:r w:rsidR="00E94A80" w:rsidRPr="002F7334">
        <w:rPr>
          <w:sz w:val="32"/>
          <w:szCs w:val="32"/>
        </w:rPr>
        <w:t>house</w:t>
      </w:r>
      <w:r w:rsidR="00D91147" w:rsidRPr="002F7334">
        <w:rPr>
          <w:sz w:val="32"/>
          <w:szCs w:val="32"/>
        </w:rPr>
        <w:t xml:space="preserve"> of the Lord all the days </w:t>
      </w:r>
      <w:r w:rsidR="00E94A80" w:rsidRPr="002F7334">
        <w:rPr>
          <w:sz w:val="32"/>
          <w:szCs w:val="32"/>
        </w:rPr>
        <w:t>o</w:t>
      </w:r>
      <w:r w:rsidR="00D91147" w:rsidRPr="002F7334">
        <w:rPr>
          <w:sz w:val="32"/>
          <w:szCs w:val="32"/>
        </w:rPr>
        <w:t>f my life</w:t>
      </w:r>
      <w:r w:rsidR="00E94A80" w:rsidRPr="002F7334">
        <w:rPr>
          <w:sz w:val="32"/>
          <w:szCs w:val="32"/>
        </w:rPr>
        <w:t>; to behold the fair beauty of the Lord and to seek him...’</w:t>
      </w:r>
      <w:r w:rsidR="005A2759" w:rsidRPr="002F7334">
        <w:rPr>
          <w:sz w:val="32"/>
          <w:szCs w:val="32"/>
        </w:rPr>
        <w:t xml:space="preserve"> </w:t>
      </w:r>
      <w:r w:rsidR="000F1603">
        <w:rPr>
          <w:sz w:val="32"/>
          <w:szCs w:val="32"/>
        </w:rPr>
        <w:t xml:space="preserve">The house of the Lord is here, for Jesus; not in Jerusalem. </w:t>
      </w:r>
      <w:r w:rsidR="001E0545">
        <w:rPr>
          <w:sz w:val="32"/>
          <w:szCs w:val="32"/>
        </w:rPr>
        <w:t>Much of his ministry takes place at the edges.</w:t>
      </w:r>
    </w:p>
    <w:p w14:paraId="2FFD952C" w14:textId="6F960C48" w:rsidR="00E94A80" w:rsidRDefault="000011F0" w:rsidP="002F7334">
      <w:pPr>
        <w:spacing w:line="480" w:lineRule="auto"/>
        <w:rPr>
          <w:sz w:val="32"/>
          <w:szCs w:val="32"/>
        </w:rPr>
      </w:pPr>
      <w:r w:rsidRPr="002F7334">
        <w:rPr>
          <w:sz w:val="32"/>
          <w:szCs w:val="32"/>
        </w:rPr>
        <w:t xml:space="preserve">These two richest of readings show us how God moves amongst us; how God </w:t>
      </w:r>
      <w:r w:rsidR="00884591" w:rsidRPr="002F7334">
        <w:rPr>
          <w:sz w:val="32"/>
          <w:szCs w:val="32"/>
        </w:rPr>
        <w:t>reconsiders</w:t>
      </w:r>
      <w:r w:rsidR="005256E7" w:rsidRPr="002F7334">
        <w:rPr>
          <w:sz w:val="32"/>
          <w:szCs w:val="32"/>
        </w:rPr>
        <w:t xml:space="preserve"> th</w:t>
      </w:r>
      <w:r w:rsidR="00884591" w:rsidRPr="002F7334">
        <w:rPr>
          <w:sz w:val="32"/>
          <w:szCs w:val="32"/>
        </w:rPr>
        <w:t>ings</w:t>
      </w:r>
      <w:r w:rsidR="005256E7" w:rsidRPr="002F7334">
        <w:rPr>
          <w:sz w:val="32"/>
          <w:szCs w:val="32"/>
        </w:rPr>
        <w:t xml:space="preserve">, </w:t>
      </w:r>
      <w:r w:rsidR="00F441C9" w:rsidRPr="002F7334">
        <w:rPr>
          <w:sz w:val="32"/>
          <w:szCs w:val="32"/>
        </w:rPr>
        <w:t xml:space="preserve">how he </w:t>
      </w:r>
      <w:r w:rsidR="005256E7" w:rsidRPr="002F7334">
        <w:rPr>
          <w:sz w:val="32"/>
          <w:szCs w:val="32"/>
        </w:rPr>
        <w:t xml:space="preserve">considers options, who might do the </w:t>
      </w:r>
      <w:r w:rsidR="00884591" w:rsidRPr="002F7334">
        <w:rPr>
          <w:sz w:val="32"/>
          <w:szCs w:val="32"/>
        </w:rPr>
        <w:t>unexpected</w:t>
      </w:r>
      <w:r w:rsidR="005256E7" w:rsidRPr="002F7334">
        <w:rPr>
          <w:sz w:val="32"/>
          <w:szCs w:val="32"/>
        </w:rPr>
        <w:t xml:space="preserve">, </w:t>
      </w:r>
      <w:r w:rsidR="00884591" w:rsidRPr="002F7334">
        <w:rPr>
          <w:sz w:val="32"/>
          <w:szCs w:val="32"/>
        </w:rPr>
        <w:t xml:space="preserve">how he presents </w:t>
      </w:r>
      <w:r w:rsidR="00884591" w:rsidRPr="003A39C6">
        <w:rPr>
          <w:i/>
          <w:iCs/>
          <w:sz w:val="32"/>
          <w:szCs w:val="32"/>
        </w:rPr>
        <w:t>us</w:t>
      </w:r>
      <w:r w:rsidR="00884591" w:rsidRPr="002F7334">
        <w:rPr>
          <w:sz w:val="32"/>
          <w:szCs w:val="32"/>
        </w:rPr>
        <w:t xml:space="preserve"> with </w:t>
      </w:r>
      <w:r w:rsidR="00F441C9" w:rsidRPr="002F7334">
        <w:rPr>
          <w:sz w:val="32"/>
          <w:szCs w:val="32"/>
        </w:rPr>
        <w:t>choices</w:t>
      </w:r>
      <w:r w:rsidR="00C65CE5" w:rsidRPr="002F7334">
        <w:rPr>
          <w:sz w:val="32"/>
          <w:szCs w:val="32"/>
        </w:rPr>
        <w:t xml:space="preserve">. </w:t>
      </w:r>
      <w:r w:rsidR="00F441C9" w:rsidRPr="002F7334">
        <w:rPr>
          <w:sz w:val="32"/>
          <w:szCs w:val="32"/>
        </w:rPr>
        <w:t>Most particularly though</w:t>
      </w:r>
      <w:r w:rsidR="007E4F02" w:rsidRPr="002F7334">
        <w:rPr>
          <w:sz w:val="32"/>
          <w:szCs w:val="32"/>
        </w:rPr>
        <w:t xml:space="preserve"> they show us </w:t>
      </w:r>
      <w:r w:rsidR="005256E7" w:rsidRPr="002F7334">
        <w:rPr>
          <w:sz w:val="32"/>
          <w:szCs w:val="32"/>
        </w:rPr>
        <w:t xml:space="preserve">how he is present everywhere, </w:t>
      </w:r>
      <w:r w:rsidR="00C65CE5" w:rsidRPr="002F7334">
        <w:rPr>
          <w:sz w:val="32"/>
          <w:szCs w:val="32"/>
        </w:rPr>
        <w:t>not</w:t>
      </w:r>
      <w:r w:rsidR="005256E7" w:rsidRPr="002F7334">
        <w:rPr>
          <w:sz w:val="32"/>
          <w:szCs w:val="32"/>
        </w:rPr>
        <w:t xml:space="preserve"> just within </w:t>
      </w:r>
      <w:r w:rsidR="00884591" w:rsidRPr="002F7334">
        <w:rPr>
          <w:sz w:val="32"/>
          <w:szCs w:val="32"/>
        </w:rPr>
        <w:t>a designated building.</w:t>
      </w:r>
      <w:r w:rsidR="00C65CE5" w:rsidRPr="002F7334">
        <w:rPr>
          <w:sz w:val="32"/>
          <w:szCs w:val="32"/>
        </w:rPr>
        <w:t xml:space="preserve"> </w:t>
      </w:r>
      <w:r w:rsidR="007E4F02" w:rsidRPr="002F7334">
        <w:rPr>
          <w:sz w:val="32"/>
          <w:szCs w:val="32"/>
        </w:rPr>
        <w:t xml:space="preserve">“Seek my face” he says in our </w:t>
      </w:r>
      <w:r w:rsidR="007E4F02" w:rsidRPr="002F7334">
        <w:rPr>
          <w:sz w:val="32"/>
          <w:szCs w:val="32"/>
        </w:rPr>
        <w:lastRenderedPageBreak/>
        <w:t>psalm; that’s our challenge as we bustle in our world this week; seek his face</w:t>
      </w:r>
      <w:r w:rsidR="00B72D40" w:rsidRPr="002F7334">
        <w:rPr>
          <w:sz w:val="32"/>
          <w:szCs w:val="32"/>
        </w:rPr>
        <w:t>…in all places, especially the in the dark places of the earth</w:t>
      </w:r>
      <w:r w:rsidR="009C6DA2" w:rsidRPr="002F7334">
        <w:rPr>
          <w:sz w:val="32"/>
          <w:szCs w:val="32"/>
        </w:rPr>
        <w:t xml:space="preserve">. </w:t>
      </w:r>
    </w:p>
    <w:p w14:paraId="399EC8E0" w14:textId="77777777" w:rsidR="003A39C6" w:rsidRPr="002F7334" w:rsidRDefault="003A39C6" w:rsidP="002F7334">
      <w:pPr>
        <w:spacing w:line="480" w:lineRule="auto"/>
        <w:rPr>
          <w:sz w:val="32"/>
          <w:szCs w:val="32"/>
        </w:rPr>
      </w:pPr>
    </w:p>
    <w:p w14:paraId="16958C68" w14:textId="32ED76BB" w:rsidR="00134556" w:rsidRPr="002F7334" w:rsidRDefault="00134556" w:rsidP="002F7334">
      <w:pPr>
        <w:spacing w:line="480" w:lineRule="auto"/>
        <w:rPr>
          <w:sz w:val="32"/>
          <w:szCs w:val="32"/>
        </w:rPr>
      </w:pPr>
      <w:r w:rsidRPr="002F7334">
        <w:rPr>
          <w:sz w:val="32"/>
          <w:szCs w:val="32"/>
        </w:rPr>
        <w:t xml:space="preserve">We seek his </w:t>
      </w:r>
      <w:r w:rsidR="009C6DA2" w:rsidRPr="002F7334">
        <w:rPr>
          <w:sz w:val="32"/>
          <w:szCs w:val="32"/>
        </w:rPr>
        <w:t xml:space="preserve">face, </w:t>
      </w:r>
      <w:r w:rsidR="002C64E1">
        <w:rPr>
          <w:sz w:val="32"/>
          <w:szCs w:val="32"/>
        </w:rPr>
        <w:t xml:space="preserve">we </w:t>
      </w:r>
      <w:r w:rsidRPr="002F7334">
        <w:rPr>
          <w:sz w:val="32"/>
          <w:szCs w:val="32"/>
        </w:rPr>
        <w:t xml:space="preserve">remember that </w:t>
      </w:r>
      <w:r w:rsidR="007C15F4" w:rsidRPr="002F7334">
        <w:rPr>
          <w:sz w:val="32"/>
          <w:szCs w:val="32"/>
        </w:rPr>
        <w:t xml:space="preserve">we all might be in </w:t>
      </w:r>
      <w:r w:rsidR="001E0545">
        <w:rPr>
          <w:sz w:val="32"/>
          <w:szCs w:val="32"/>
        </w:rPr>
        <w:t xml:space="preserve">darkest </w:t>
      </w:r>
      <w:r w:rsidR="007C15F4" w:rsidRPr="002F7334">
        <w:rPr>
          <w:sz w:val="32"/>
          <w:szCs w:val="32"/>
        </w:rPr>
        <w:t xml:space="preserve">Galilee ourselves </w:t>
      </w:r>
      <w:r w:rsidRPr="002F7334">
        <w:rPr>
          <w:sz w:val="32"/>
          <w:szCs w:val="32"/>
        </w:rPr>
        <w:t xml:space="preserve">and rejoice that </w:t>
      </w:r>
      <w:r w:rsidR="007C15F4" w:rsidRPr="002F7334">
        <w:rPr>
          <w:sz w:val="32"/>
          <w:szCs w:val="32"/>
        </w:rPr>
        <w:t>God meets us in that p</w:t>
      </w:r>
      <w:r w:rsidR="00253A9C" w:rsidRPr="002F7334">
        <w:rPr>
          <w:sz w:val="32"/>
          <w:szCs w:val="32"/>
        </w:rPr>
        <w:t>l</w:t>
      </w:r>
      <w:r w:rsidR="007C15F4" w:rsidRPr="002F7334">
        <w:rPr>
          <w:sz w:val="32"/>
          <w:szCs w:val="32"/>
        </w:rPr>
        <w:t>ace</w:t>
      </w:r>
      <w:r w:rsidR="00253A9C" w:rsidRPr="002F7334">
        <w:rPr>
          <w:sz w:val="32"/>
          <w:szCs w:val="32"/>
        </w:rPr>
        <w:t>; rejoice that you</w:t>
      </w:r>
      <w:r w:rsidRPr="002F7334">
        <w:rPr>
          <w:sz w:val="32"/>
          <w:szCs w:val="32"/>
        </w:rPr>
        <w:t xml:space="preserve"> are loved</w:t>
      </w:r>
      <w:r w:rsidR="001E0545">
        <w:rPr>
          <w:sz w:val="32"/>
          <w:szCs w:val="32"/>
        </w:rPr>
        <w:t xml:space="preserve"> in that meeting, and pass it on</w:t>
      </w:r>
      <w:r w:rsidRPr="002F7334">
        <w:rPr>
          <w:sz w:val="32"/>
          <w:szCs w:val="32"/>
        </w:rPr>
        <w:t>.</w:t>
      </w:r>
    </w:p>
    <w:p w14:paraId="42839DE9" w14:textId="0FD43B12" w:rsidR="00134556" w:rsidRPr="002F7334" w:rsidRDefault="00134556" w:rsidP="002F7334">
      <w:pPr>
        <w:spacing w:line="480" w:lineRule="auto"/>
        <w:rPr>
          <w:sz w:val="32"/>
          <w:szCs w:val="32"/>
        </w:rPr>
      </w:pPr>
      <w:r w:rsidRPr="002F7334">
        <w:rPr>
          <w:sz w:val="32"/>
          <w:szCs w:val="32"/>
        </w:rPr>
        <w:t>Amen</w:t>
      </w:r>
    </w:p>
    <w:p w14:paraId="68E5CD7E" w14:textId="53093E6D" w:rsidR="00B679FC" w:rsidRPr="002F7334" w:rsidRDefault="00B679FC" w:rsidP="002F7334">
      <w:pPr>
        <w:spacing w:line="480" w:lineRule="auto"/>
        <w:rPr>
          <w:sz w:val="32"/>
          <w:szCs w:val="32"/>
        </w:rPr>
      </w:pPr>
    </w:p>
    <w:p w14:paraId="24ACCBC4" w14:textId="77777777" w:rsidR="00B679FC" w:rsidRPr="002F7334" w:rsidRDefault="00B679FC" w:rsidP="002F7334">
      <w:pPr>
        <w:spacing w:line="480" w:lineRule="auto"/>
        <w:rPr>
          <w:sz w:val="32"/>
          <w:szCs w:val="32"/>
        </w:rPr>
      </w:pPr>
    </w:p>
    <w:sectPr w:rsidR="00B679FC" w:rsidRPr="002F733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96059" w14:textId="77777777" w:rsidR="00283319" w:rsidRDefault="00283319" w:rsidP="009525C9">
      <w:pPr>
        <w:spacing w:after="0" w:line="240" w:lineRule="auto"/>
      </w:pPr>
      <w:r>
        <w:separator/>
      </w:r>
    </w:p>
  </w:endnote>
  <w:endnote w:type="continuationSeparator" w:id="0">
    <w:p w14:paraId="62806430" w14:textId="77777777" w:rsidR="00283319" w:rsidRDefault="00283319" w:rsidP="0095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018837"/>
      <w:docPartObj>
        <w:docPartGallery w:val="Page Numbers (Bottom of Page)"/>
        <w:docPartUnique/>
      </w:docPartObj>
    </w:sdtPr>
    <w:sdtEndPr>
      <w:rPr>
        <w:noProof/>
      </w:rPr>
    </w:sdtEndPr>
    <w:sdtContent>
      <w:p w14:paraId="40F75CDA" w14:textId="7E3FBD0E" w:rsidR="009525C9" w:rsidRDefault="009525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E59B3" w14:textId="77777777" w:rsidR="009525C9" w:rsidRDefault="00952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30A65" w14:textId="77777777" w:rsidR="00283319" w:rsidRDefault="00283319" w:rsidP="009525C9">
      <w:pPr>
        <w:spacing w:after="0" w:line="240" w:lineRule="auto"/>
      </w:pPr>
      <w:r>
        <w:separator/>
      </w:r>
    </w:p>
  </w:footnote>
  <w:footnote w:type="continuationSeparator" w:id="0">
    <w:p w14:paraId="702C630D" w14:textId="77777777" w:rsidR="00283319" w:rsidRDefault="00283319" w:rsidP="009525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C7"/>
    <w:rsid w:val="000011F0"/>
    <w:rsid w:val="0001399D"/>
    <w:rsid w:val="000D19DC"/>
    <w:rsid w:val="000F1603"/>
    <w:rsid w:val="00134556"/>
    <w:rsid w:val="001525E3"/>
    <w:rsid w:val="001E0545"/>
    <w:rsid w:val="00202530"/>
    <w:rsid w:val="00253A9C"/>
    <w:rsid w:val="00283319"/>
    <w:rsid w:val="002C64E1"/>
    <w:rsid w:val="002F443D"/>
    <w:rsid w:val="002F7334"/>
    <w:rsid w:val="003A39C6"/>
    <w:rsid w:val="003D44D1"/>
    <w:rsid w:val="005256E7"/>
    <w:rsid w:val="00555811"/>
    <w:rsid w:val="005A2759"/>
    <w:rsid w:val="005F28B5"/>
    <w:rsid w:val="00600A45"/>
    <w:rsid w:val="007C15F4"/>
    <w:rsid w:val="007E4F02"/>
    <w:rsid w:val="007F1664"/>
    <w:rsid w:val="0084045B"/>
    <w:rsid w:val="008557C7"/>
    <w:rsid w:val="00884591"/>
    <w:rsid w:val="008E2367"/>
    <w:rsid w:val="00920C9C"/>
    <w:rsid w:val="009525C9"/>
    <w:rsid w:val="009C6DA2"/>
    <w:rsid w:val="009D7DDC"/>
    <w:rsid w:val="009E7A0D"/>
    <w:rsid w:val="00B679FC"/>
    <w:rsid w:val="00B72D40"/>
    <w:rsid w:val="00B971A4"/>
    <w:rsid w:val="00BE15FC"/>
    <w:rsid w:val="00BE350A"/>
    <w:rsid w:val="00BF6527"/>
    <w:rsid w:val="00C65CE5"/>
    <w:rsid w:val="00C836A5"/>
    <w:rsid w:val="00C86CF0"/>
    <w:rsid w:val="00C94547"/>
    <w:rsid w:val="00CF65CD"/>
    <w:rsid w:val="00D3496F"/>
    <w:rsid w:val="00D359CA"/>
    <w:rsid w:val="00D90094"/>
    <w:rsid w:val="00D91147"/>
    <w:rsid w:val="00E3513A"/>
    <w:rsid w:val="00E94A80"/>
    <w:rsid w:val="00F438FD"/>
    <w:rsid w:val="00F441C9"/>
    <w:rsid w:val="00F81B78"/>
    <w:rsid w:val="00FD4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4C2B"/>
  <w15:chartTrackingRefBased/>
  <w15:docId w15:val="{07C73C41-8595-4D69-B263-A7C46B62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4045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4045B"/>
  </w:style>
  <w:style w:type="character" w:customStyle="1" w:styleId="small-caps">
    <w:name w:val="small-caps"/>
    <w:basedOn w:val="DefaultParagraphFont"/>
    <w:rsid w:val="0084045B"/>
  </w:style>
  <w:style w:type="character" w:customStyle="1" w:styleId="indent-1-breaks">
    <w:name w:val="indent-1-breaks"/>
    <w:basedOn w:val="DefaultParagraphFont"/>
    <w:rsid w:val="0084045B"/>
  </w:style>
  <w:style w:type="character" w:styleId="Hyperlink">
    <w:name w:val="Hyperlink"/>
    <w:basedOn w:val="DefaultParagraphFont"/>
    <w:uiPriority w:val="99"/>
    <w:semiHidden/>
    <w:unhideWhenUsed/>
    <w:rsid w:val="0084045B"/>
    <w:rPr>
      <w:color w:val="0000FF"/>
      <w:u w:val="single"/>
    </w:rPr>
  </w:style>
  <w:style w:type="paragraph" w:customStyle="1" w:styleId="line">
    <w:name w:val="line"/>
    <w:basedOn w:val="Normal"/>
    <w:rsid w:val="008404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84045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404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8404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52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5C9"/>
  </w:style>
  <w:style w:type="paragraph" w:styleId="Footer">
    <w:name w:val="footer"/>
    <w:basedOn w:val="Normal"/>
    <w:link w:val="FooterChar"/>
    <w:uiPriority w:val="99"/>
    <w:unhideWhenUsed/>
    <w:rsid w:val="00952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96239">
      <w:bodyDiv w:val="1"/>
      <w:marLeft w:val="0"/>
      <w:marRight w:val="0"/>
      <w:marTop w:val="0"/>
      <w:marBottom w:val="0"/>
      <w:divBdr>
        <w:top w:val="none" w:sz="0" w:space="0" w:color="auto"/>
        <w:left w:val="none" w:sz="0" w:space="0" w:color="auto"/>
        <w:bottom w:val="none" w:sz="0" w:space="0" w:color="auto"/>
        <w:right w:val="none" w:sz="0" w:space="0" w:color="auto"/>
      </w:divBdr>
      <w:divsChild>
        <w:div w:id="64576569">
          <w:marLeft w:val="240"/>
          <w:marRight w:val="0"/>
          <w:marTop w:val="240"/>
          <w:marBottom w:val="240"/>
          <w:divBdr>
            <w:top w:val="none" w:sz="0" w:space="0" w:color="auto"/>
            <w:left w:val="none" w:sz="0" w:space="0" w:color="auto"/>
            <w:bottom w:val="none" w:sz="0" w:space="0" w:color="auto"/>
            <w:right w:val="none" w:sz="0" w:space="0" w:color="auto"/>
          </w:divBdr>
        </w:div>
        <w:div w:id="401105534">
          <w:marLeft w:val="240"/>
          <w:marRight w:val="0"/>
          <w:marTop w:val="240"/>
          <w:marBottom w:val="240"/>
          <w:divBdr>
            <w:top w:val="none" w:sz="0" w:space="0" w:color="auto"/>
            <w:left w:val="none" w:sz="0" w:space="0" w:color="auto"/>
            <w:bottom w:val="none" w:sz="0" w:space="0" w:color="auto"/>
            <w:right w:val="none" w:sz="0" w:space="0" w:color="auto"/>
          </w:divBdr>
        </w:div>
      </w:divsChild>
    </w:div>
    <w:div w:id="1614749972">
      <w:bodyDiv w:val="1"/>
      <w:marLeft w:val="0"/>
      <w:marRight w:val="0"/>
      <w:marTop w:val="0"/>
      <w:marBottom w:val="0"/>
      <w:divBdr>
        <w:top w:val="none" w:sz="0" w:space="0" w:color="auto"/>
        <w:left w:val="none" w:sz="0" w:space="0" w:color="auto"/>
        <w:bottom w:val="none" w:sz="0" w:space="0" w:color="auto"/>
        <w:right w:val="none" w:sz="0" w:space="0" w:color="auto"/>
      </w:divBdr>
      <w:divsChild>
        <w:div w:id="1726180699">
          <w:marLeft w:val="240"/>
          <w:marRight w:val="0"/>
          <w:marTop w:val="240"/>
          <w:marBottom w:val="240"/>
          <w:divBdr>
            <w:top w:val="none" w:sz="0" w:space="0" w:color="auto"/>
            <w:left w:val="none" w:sz="0" w:space="0" w:color="auto"/>
            <w:bottom w:val="none" w:sz="0" w:space="0" w:color="auto"/>
            <w:right w:val="none" w:sz="0" w:space="0" w:color="auto"/>
          </w:divBdr>
        </w:div>
      </w:divsChild>
    </w:div>
    <w:div w:id="1779639735">
      <w:bodyDiv w:val="1"/>
      <w:marLeft w:val="0"/>
      <w:marRight w:val="0"/>
      <w:marTop w:val="0"/>
      <w:marBottom w:val="0"/>
      <w:divBdr>
        <w:top w:val="none" w:sz="0" w:space="0" w:color="auto"/>
        <w:left w:val="none" w:sz="0" w:space="0" w:color="auto"/>
        <w:bottom w:val="none" w:sz="0" w:space="0" w:color="auto"/>
        <w:right w:val="none" w:sz="0" w:space="0" w:color="auto"/>
      </w:divBdr>
    </w:div>
    <w:div w:id="1999141409">
      <w:bodyDiv w:val="1"/>
      <w:marLeft w:val="0"/>
      <w:marRight w:val="0"/>
      <w:marTop w:val="0"/>
      <w:marBottom w:val="0"/>
      <w:divBdr>
        <w:top w:val="none" w:sz="0" w:space="0" w:color="auto"/>
        <w:left w:val="none" w:sz="0" w:space="0" w:color="auto"/>
        <w:bottom w:val="none" w:sz="0" w:space="0" w:color="auto"/>
        <w:right w:val="none" w:sz="0" w:space="0" w:color="auto"/>
      </w:divBdr>
      <w:divsChild>
        <w:div w:id="1519857478">
          <w:marLeft w:val="240"/>
          <w:marRight w:val="0"/>
          <w:marTop w:val="240"/>
          <w:marBottom w:val="240"/>
          <w:divBdr>
            <w:top w:val="none" w:sz="0" w:space="0" w:color="auto"/>
            <w:left w:val="none" w:sz="0" w:space="0" w:color="auto"/>
            <w:bottom w:val="none" w:sz="0" w:space="0" w:color="auto"/>
            <w:right w:val="none" w:sz="0" w:space="0" w:color="auto"/>
          </w:divBdr>
        </w:div>
        <w:div w:id="802970150">
          <w:marLeft w:val="240"/>
          <w:marRight w:val="0"/>
          <w:marTop w:val="240"/>
          <w:marBottom w:val="240"/>
          <w:divBdr>
            <w:top w:val="none" w:sz="0" w:space="0" w:color="auto"/>
            <w:left w:val="none" w:sz="0" w:space="0" w:color="auto"/>
            <w:bottom w:val="none" w:sz="0" w:space="0" w:color="auto"/>
            <w:right w:val="none" w:sz="0" w:space="0" w:color="auto"/>
          </w:divBdr>
        </w:div>
        <w:div w:id="19993382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4%3A+12-23&amp;version=NRSV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iblegateway.com/passage/?search=Matthew+4%3A+12-23&amp;version=NRSV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Psalm%2027&amp;version=NRSVA"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biblegateway.com/passage/?search=Matthew+4%3A+12-23&amp;version=NRSVA" TargetMode="External"/><Relationship Id="rId4" Type="http://schemas.openxmlformats.org/officeDocument/2006/relationships/footnotes" Target="footnotes.xml"/><Relationship Id="rId9" Type="http://schemas.openxmlformats.org/officeDocument/2006/relationships/hyperlink" Target="https://www.biblegateway.com/passage/?search=Matthew+4%3A+12-23&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1181</Words>
  <Characters>6736</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Jesus Begins His Ministry in Galilee</vt:lpstr>
      <vt:lpstr>        Jesus Calls the First Disciples</vt:lpstr>
      <vt:lpstr>        Jesus Ministers to Crowds of People</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Sandland</dc:creator>
  <cp:keywords/>
  <dc:description/>
  <cp:lastModifiedBy>Tessa</cp:lastModifiedBy>
  <cp:revision>2</cp:revision>
  <dcterms:created xsi:type="dcterms:W3CDTF">2023-01-23T09:04:00Z</dcterms:created>
  <dcterms:modified xsi:type="dcterms:W3CDTF">2023-01-23T09:04:00Z</dcterms:modified>
</cp:coreProperties>
</file>