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109F" w14:textId="162D7ED6" w:rsidR="00222EDE" w:rsidRPr="007E625B" w:rsidRDefault="007E625B" w:rsidP="007E625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E625B">
        <w:rPr>
          <w:rFonts w:cstheme="minorHAnsi"/>
          <w:b/>
          <w:bCs/>
          <w:sz w:val="24"/>
          <w:szCs w:val="24"/>
          <w:u w:val="single"/>
        </w:rPr>
        <w:t>#36 Remembrance Sunday, 14.11.21</w:t>
      </w:r>
      <w:r w:rsidR="003E6136">
        <w:rPr>
          <w:rFonts w:cstheme="minorHAnsi"/>
          <w:b/>
          <w:bCs/>
          <w:sz w:val="24"/>
          <w:szCs w:val="24"/>
          <w:u w:val="single"/>
        </w:rPr>
        <w:t>: Richard Sandland at St. Godwald’s</w:t>
      </w:r>
    </w:p>
    <w:p w14:paraId="79743FB9" w14:textId="5C127E14" w:rsidR="007E625B" w:rsidRPr="007E625B" w:rsidRDefault="007E625B" w:rsidP="007E625B">
      <w:pPr>
        <w:rPr>
          <w:rFonts w:cstheme="minorHAnsi"/>
          <w:b/>
          <w:bCs/>
          <w:sz w:val="24"/>
          <w:szCs w:val="24"/>
          <w:u w:val="single"/>
        </w:rPr>
      </w:pPr>
    </w:p>
    <w:p w14:paraId="4781294B" w14:textId="12B5483F" w:rsidR="007E625B" w:rsidRPr="007E625B" w:rsidRDefault="007E625B" w:rsidP="007E625B">
      <w:pPr>
        <w:widowControl w:val="0"/>
        <w:tabs>
          <w:tab w:val="left" w:pos="1120"/>
        </w:tabs>
        <w:overflowPunct w:val="0"/>
        <w:autoSpaceDE w:val="0"/>
        <w:autoSpaceDN w:val="0"/>
        <w:adjustRightInd w:val="0"/>
        <w:rPr>
          <w:rFonts w:cstheme="minorHAnsi"/>
          <w:bCs/>
          <w:color w:val="000000"/>
          <w:kern w:val="28"/>
          <w:sz w:val="24"/>
          <w:szCs w:val="24"/>
        </w:rPr>
      </w:pPr>
      <w:r w:rsidRPr="007E625B">
        <w:rPr>
          <w:rFonts w:cstheme="minorHAnsi"/>
          <w:bCs/>
          <w:color w:val="000000"/>
          <w:kern w:val="28"/>
          <w:sz w:val="24"/>
          <w:szCs w:val="24"/>
        </w:rPr>
        <w:t>John 15,12 to 15 and  17 (KJV)</w:t>
      </w:r>
    </w:p>
    <w:p w14:paraId="411A05D3" w14:textId="77777777" w:rsidR="007E625B" w:rsidRPr="007E625B" w:rsidRDefault="007E625B" w:rsidP="007E625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E625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12 </w:t>
      </w:r>
      <w:r w:rsidRPr="007E625B">
        <w:rPr>
          <w:rStyle w:val="text"/>
          <w:rFonts w:asciiTheme="minorHAnsi" w:hAnsiTheme="minorHAnsi" w:cstheme="minorHAnsi"/>
          <w:color w:val="000000"/>
        </w:rPr>
        <w:t>This is my commandment, That ye love one another, as I have loved you.</w:t>
      </w:r>
    </w:p>
    <w:p w14:paraId="1E5E58DB" w14:textId="77777777" w:rsidR="007E625B" w:rsidRPr="007E625B" w:rsidRDefault="007E625B" w:rsidP="007E625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E625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13 </w:t>
      </w:r>
      <w:r w:rsidRPr="007E625B">
        <w:rPr>
          <w:rStyle w:val="text"/>
          <w:rFonts w:asciiTheme="minorHAnsi" w:hAnsiTheme="minorHAnsi" w:cstheme="minorHAnsi"/>
          <w:color w:val="000000"/>
        </w:rPr>
        <w:t>Greater love hath no man than this, that a man lay down his life for his friends.</w:t>
      </w:r>
    </w:p>
    <w:p w14:paraId="24837DEF" w14:textId="77777777" w:rsidR="007E625B" w:rsidRPr="007E625B" w:rsidRDefault="007E625B" w:rsidP="007E625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E625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14 </w:t>
      </w:r>
      <w:r w:rsidRPr="007E625B">
        <w:rPr>
          <w:rStyle w:val="text"/>
          <w:rFonts w:asciiTheme="minorHAnsi" w:hAnsiTheme="minorHAnsi" w:cstheme="minorHAnsi"/>
          <w:color w:val="000000"/>
        </w:rPr>
        <w:t>Ye are my friends, if ye do whatsoever I command you.</w:t>
      </w:r>
    </w:p>
    <w:p w14:paraId="63831263" w14:textId="77777777" w:rsidR="007E625B" w:rsidRPr="007E625B" w:rsidRDefault="007E625B" w:rsidP="007E625B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7E625B">
        <w:rPr>
          <w:rStyle w:val="text"/>
          <w:rFonts w:asciiTheme="minorHAnsi" w:hAnsiTheme="minorHAnsi" w:cstheme="minorHAnsi"/>
          <w:b/>
          <w:bCs/>
          <w:color w:val="000000"/>
          <w:vertAlign w:val="superscript"/>
        </w:rPr>
        <w:t>15 </w:t>
      </w:r>
      <w:r w:rsidRPr="007E625B">
        <w:rPr>
          <w:rStyle w:val="text"/>
          <w:rFonts w:asciiTheme="minorHAnsi" w:hAnsiTheme="minorHAnsi" w:cstheme="minorHAnsi"/>
          <w:color w:val="000000"/>
        </w:rPr>
        <w:t>Henceforth I call you not servants; for the servant knoweth not what his lord doeth: but I have called you friends; for all things that I have heard of my Father I have made known unto you.</w:t>
      </w:r>
    </w:p>
    <w:p w14:paraId="366554A1" w14:textId="77777777" w:rsidR="007E625B" w:rsidRPr="007E625B" w:rsidRDefault="007E625B" w:rsidP="007E625B">
      <w:pPr>
        <w:widowControl w:val="0"/>
        <w:tabs>
          <w:tab w:val="left" w:pos="1120"/>
        </w:tabs>
        <w:overflowPunct w:val="0"/>
        <w:autoSpaceDE w:val="0"/>
        <w:autoSpaceDN w:val="0"/>
        <w:adjustRightInd w:val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E625B">
        <w:rPr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17 </w:t>
      </w:r>
      <w:r w:rsidRPr="007E625B">
        <w:rPr>
          <w:rFonts w:cstheme="minorHAnsi"/>
          <w:color w:val="000000"/>
          <w:sz w:val="24"/>
          <w:szCs w:val="24"/>
          <w:shd w:val="clear" w:color="auto" w:fill="FFFFFF"/>
        </w:rPr>
        <w:t>These things I command you, that ye love one another.</w:t>
      </w:r>
    </w:p>
    <w:p w14:paraId="4C7BA732" w14:textId="44720800" w:rsidR="007E625B" w:rsidRDefault="007E625B" w:rsidP="007E625B"/>
    <w:p w14:paraId="5B7246E1" w14:textId="73EA66DA" w:rsidR="00860A92" w:rsidRPr="00100659" w:rsidRDefault="007E625B" w:rsidP="00B63AAC">
      <w:pPr>
        <w:pStyle w:val="NoSpacing"/>
        <w:spacing w:line="480" w:lineRule="auto"/>
        <w:rPr>
          <w:sz w:val="32"/>
          <w:szCs w:val="32"/>
        </w:rPr>
      </w:pPr>
      <w:r w:rsidRPr="00100659">
        <w:rPr>
          <w:sz w:val="32"/>
          <w:szCs w:val="32"/>
        </w:rPr>
        <w:t xml:space="preserve">Siegfried Sassoon said that it was the Great War that changed him from </w:t>
      </w:r>
      <w:r w:rsidR="00144011" w:rsidRPr="00100659">
        <w:rPr>
          <w:sz w:val="32"/>
          <w:szCs w:val="32"/>
        </w:rPr>
        <w:t xml:space="preserve">someone who wrote verses </w:t>
      </w:r>
      <w:r w:rsidRPr="00100659">
        <w:rPr>
          <w:sz w:val="32"/>
          <w:szCs w:val="32"/>
        </w:rPr>
        <w:t xml:space="preserve">into a </w:t>
      </w:r>
      <w:r w:rsidR="00144011" w:rsidRPr="00100659">
        <w:rPr>
          <w:sz w:val="32"/>
          <w:szCs w:val="32"/>
        </w:rPr>
        <w:t xml:space="preserve">real </w:t>
      </w:r>
      <w:r w:rsidRPr="00100659">
        <w:rPr>
          <w:sz w:val="32"/>
          <w:szCs w:val="32"/>
        </w:rPr>
        <w:t xml:space="preserve">poet. It was the Great War that, </w:t>
      </w:r>
      <w:r w:rsidR="00790629" w:rsidRPr="00100659">
        <w:rPr>
          <w:sz w:val="32"/>
          <w:szCs w:val="32"/>
        </w:rPr>
        <w:t>somehow</w:t>
      </w:r>
      <w:r w:rsidRPr="00100659">
        <w:rPr>
          <w:sz w:val="32"/>
          <w:szCs w:val="32"/>
        </w:rPr>
        <w:t xml:space="preserve">, </w:t>
      </w:r>
      <w:r w:rsidR="00D4764A" w:rsidRPr="00100659">
        <w:rPr>
          <w:sz w:val="32"/>
          <w:szCs w:val="32"/>
        </w:rPr>
        <w:t xml:space="preserve">despite </w:t>
      </w:r>
      <w:r w:rsidR="00790629" w:rsidRPr="00100659">
        <w:rPr>
          <w:sz w:val="32"/>
          <w:szCs w:val="32"/>
        </w:rPr>
        <w:t>th</w:t>
      </w:r>
      <w:r w:rsidR="00D4764A" w:rsidRPr="00100659">
        <w:rPr>
          <w:sz w:val="32"/>
          <w:szCs w:val="32"/>
        </w:rPr>
        <w:t>e</w:t>
      </w:r>
      <w:r w:rsidR="00790629" w:rsidRPr="00100659">
        <w:rPr>
          <w:sz w:val="32"/>
          <w:szCs w:val="32"/>
        </w:rPr>
        <w:t xml:space="preserve"> </w:t>
      </w:r>
      <w:r w:rsidR="00D4764A" w:rsidRPr="00100659">
        <w:rPr>
          <w:sz w:val="32"/>
          <w:szCs w:val="32"/>
        </w:rPr>
        <w:t>chaos</w:t>
      </w:r>
      <w:r w:rsidR="00790629" w:rsidRPr="00100659">
        <w:rPr>
          <w:sz w:val="32"/>
          <w:szCs w:val="32"/>
        </w:rPr>
        <w:t xml:space="preserve"> and confusion, </w:t>
      </w:r>
      <w:r w:rsidR="00D4764A" w:rsidRPr="00100659">
        <w:rPr>
          <w:sz w:val="32"/>
          <w:szCs w:val="32"/>
        </w:rPr>
        <w:t>formed h</w:t>
      </w:r>
      <w:r w:rsidRPr="00100659">
        <w:rPr>
          <w:sz w:val="32"/>
          <w:szCs w:val="32"/>
        </w:rPr>
        <w:t>is life’s work.</w:t>
      </w:r>
    </w:p>
    <w:p w14:paraId="68EAA9A3" w14:textId="0759B892" w:rsidR="007E625B" w:rsidRPr="00100659" w:rsidRDefault="007E625B" w:rsidP="00B63AAC">
      <w:pPr>
        <w:pStyle w:val="NoSpacing"/>
        <w:spacing w:line="480" w:lineRule="auto"/>
        <w:rPr>
          <w:sz w:val="32"/>
          <w:szCs w:val="32"/>
        </w:rPr>
      </w:pPr>
      <w:r w:rsidRPr="00100659">
        <w:rPr>
          <w:sz w:val="32"/>
          <w:szCs w:val="32"/>
        </w:rPr>
        <w:br/>
        <w:t>Sassoon would be the first to recognise his privilege</w:t>
      </w:r>
      <w:r w:rsidR="006C233C">
        <w:rPr>
          <w:sz w:val="32"/>
          <w:szCs w:val="32"/>
        </w:rPr>
        <w:t>;</w:t>
      </w:r>
      <w:r w:rsidR="00D122C4" w:rsidRPr="00100659">
        <w:rPr>
          <w:sz w:val="32"/>
          <w:szCs w:val="32"/>
        </w:rPr>
        <w:t xml:space="preserve"> </w:t>
      </w:r>
      <w:r w:rsidRPr="00100659">
        <w:rPr>
          <w:sz w:val="32"/>
          <w:szCs w:val="32"/>
        </w:rPr>
        <w:t>of survival of the years of 1914-18, his survival of the flu epidemic that followed, and his private wealth that</w:t>
      </w:r>
      <w:r w:rsidR="00D122C4" w:rsidRPr="00100659">
        <w:rPr>
          <w:sz w:val="32"/>
          <w:szCs w:val="32"/>
        </w:rPr>
        <w:t xml:space="preserve"> </w:t>
      </w:r>
      <w:r w:rsidRPr="00100659">
        <w:rPr>
          <w:sz w:val="32"/>
          <w:szCs w:val="32"/>
        </w:rPr>
        <w:t>gave him a</w:t>
      </w:r>
      <w:r w:rsidR="005E3436" w:rsidRPr="00100659">
        <w:rPr>
          <w:sz w:val="32"/>
          <w:szCs w:val="32"/>
        </w:rPr>
        <w:t xml:space="preserve"> relatively </w:t>
      </w:r>
      <w:r w:rsidR="00D122C4" w:rsidRPr="00100659">
        <w:rPr>
          <w:sz w:val="32"/>
          <w:szCs w:val="32"/>
        </w:rPr>
        <w:t>eas</w:t>
      </w:r>
      <w:r w:rsidR="005E3436" w:rsidRPr="00100659">
        <w:rPr>
          <w:sz w:val="32"/>
          <w:szCs w:val="32"/>
        </w:rPr>
        <w:t>y</w:t>
      </w:r>
      <w:r w:rsidR="00D122C4" w:rsidRPr="00100659">
        <w:rPr>
          <w:sz w:val="32"/>
          <w:szCs w:val="32"/>
        </w:rPr>
        <w:t xml:space="preserve"> path </w:t>
      </w:r>
      <w:r w:rsidR="002D4213" w:rsidRPr="00100659">
        <w:rPr>
          <w:sz w:val="32"/>
          <w:szCs w:val="32"/>
        </w:rPr>
        <w:t xml:space="preserve">to </w:t>
      </w:r>
      <w:r w:rsidRPr="00100659">
        <w:rPr>
          <w:sz w:val="32"/>
          <w:szCs w:val="32"/>
        </w:rPr>
        <w:t>rebuild his life</w:t>
      </w:r>
      <w:r w:rsidR="006C233C">
        <w:rPr>
          <w:sz w:val="32"/>
          <w:szCs w:val="32"/>
        </w:rPr>
        <w:t>; a</w:t>
      </w:r>
      <w:r w:rsidR="00CC422A" w:rsidRPr="00100659">
        <w:rPr>
          <w:sz w:val="32"/>
          <w:szCs w:val="32"/>
        </w:rPr>
        <w:t xml:space="preserve">nd of his privilege </w:t>
      </w:r>
      <w:r w:rsidRPr="00100659">
        <w:rPr>
          <w:sz w:val="32"/>
          <w:szCs w:val="32"/>
        </w:rPr>
        <w:t>to die in relative comfort</w:t>
      </w:r>
      <w:r w:rsidR="00860A92" w:rsidRPr="00100659">
        <w:rPr>
          <w:sz w:val="32"/>
          <w:szCs w:val="32"/>
        </w:rPr>
        <w:t>,</w:t>
      </w:r>
      <w:r w:rsidRPr="00100659">
        <w:rPr>
          <w:sz w:val="32"/>
          <w:szCs w:val="32"/>
        </w:rPr>
        <w:t xml:space="preserve"> if not </w:t>
      </w:r>
      <w:r w:rsidR="00681C40">
        <w:rPr>
          <w:sz w:val="32"/>
          <w:szCs w:val="32"/>
        </w:rPr>
        <w:t xml:space="preserve">in </w:t>
      </w:r>
      <w:r w:rsidR="008044A5" w:rsidRPr="00100659">
        <w:rPr>
          <w:sz w:val="32"/>
          <w:szCs w:val="32"/>
        </w:rPr>
        <w:t xml:space="preserve">complete </w:t>
      </w:r>
      <w:r w:rsidRPr="00100659">
        <w:rPr>
          <w:sz w:val="32"/>
          <w:szCs w:val="32"/>
        </w:rPr>
        <w:t>happiness, in 1967.</w:t>
      </w:r>
      <w:r w:rsidR="00860A92" w:rsidRPr="00100659">
        <w:rPr>
          <w:sz w:val="32"/>
          <w:szCs w:val="32"/>
        </w:rPr>
        <w:t xml:space="preserve"> </w:t>
      </w:r>
      <w:r w:rsidR="00D345D4" w:rsidRPr="00100659">
        <w:rPr>
          <w:sz w:val="32"/>
          <w:szCs w:val="32"/>
        </w:rPr>
        <w:t xml:space="preserve">But </w:t>
      </w:r>
      <w:r w:rsidR="00860A92" w:rsidRPr="00100659">
        <w:rPr>
          <w:sz w:val="32"/>
          <w:szCs w:val="32"/>
        </w:rPr>
        <w:t xml:space="preserve">Sassoon’s mind was </w:t>
      </w:r>
      <w:r w:rsidR="00681C40">
        <w:rPr>
          <w:sz w:val="32"/>
          <w:szCs w:val="32"/>
        </w:rPr>
        <w:t xml:space="preserve">forever troubled by </w:t>
      </w:r>
      <w:r w:rsidR="00D345D4" w:rsidRPr="00100659">
        <w:rPr>
          <w:sz w:val="32"/>
          <w:szCs w:val="32"/>
        </w:rPr>
        <w:t xml:space="preserve">the injustice of </w:t>
      </w:r>
      <w:r w:rsidR="00860A92" w:rsidRPr="00100659">
        <w:rPr>
          <w:sz w:val="32"/>
          <w:szCs w:val="32"/>
        </w:rPr>
        <w:t>loss.</w:t>
      </w:r>
    </w:p>
    <w:p w14:paraId="548F7BA9" w14:textId="5C7C24BF" w:rsidR="00D345D4" w:rsidRPr="00100659" w:rsidRDefault="00860A92" w:rsidP="00B63AAC">
      <w:pPr>
        <w:pStyle w:val="NoSpacing"/>
        <w:spacing w:line="480" w:lineRule="auto"/>
        <w:rPr>
          <w:sz w:val="32"/>
          <w:szCs w:val="32"/>
        </w:rPr>
      </w:pPr>
      <w:r w:rsidRPr="00100659">
        <w:rPr>
          <w:sz w:val="32"/>
          <w:szCs w:val="32"/>
        </w:rPr>
        <w:lastRenderedPageBreak/>
        <w:t xml:space="preserve">A Second Lieutenant in the Royal Welch Fusiliers, he loved his men; and he </w:t>
      </w:r>
      <w:r w:rsidR="00A55F33">
        <w:rPr>
          <w:sz w:val="32"/>
          <w:szCs w:val="32"/>
        </w:rPr>
        <w:t>opposed</w:t>
      </w:r>
      <w:r w:rsidRPr="00100659">
        <w:rPr>
          <w:sz w:val="32"/>
          <w:szCs w:val="32"/>
        </w:rPr>
        <w:t xml:space="preserve"> the conditions that the ordinary soldier was forced to fight under. He did it both in p</w:t>
      </w:r>
      <w:r w:rsidR="002D4213" w:rsidRPr="00100659">
        <w:rPr>
          <w:sz w:val="32"/>
          <w:szCs w:val="32"/>
        </w:rPr>
        <w:t>oems</w:t>
      </w:r>
      <w:r w:rsidR="00BC1B1F" w:rsidRPr="00100659">
        <w:rPr>
          <w:sz w:val="32"/>
          <w:szCs w:val="32"/>
        </w:rPr>
        <w:t xml:space="preserve"> and in public </w:t>
      </w:r>
      <w:r w:rsidR="00F91A97" w:rsidRPr="00100659">
        <w:rPr>
          <w:sz w:val="32"/>
          <w:szCs w:val="32"/>
        </w:rPr>
        <w:t>statements.</w:t>
      </w:r>
      <w:r w:rsidR="008A3015" w:rsidRPr="00100659">
        <w:rPr>
          <w:sz w:val="32"/>
          <w:szCs w:val="32"/>
        </w:rPr>
        <w:t xml:space="preserve"> </w:t>
      </w:r>
      <w:r w:rsidR="00A34634" w:rsidRPr="00100659">
        <w:rPr>
          <w:sz w:val="32"/>
          <w:szCs w:val="32"/>
        </w:rPr>
        <w:t>In 1917 h</w:t>
      </w:r>
      <w:r w:rsidR="008A3015" w:rsidRPr="00100659">
        <w:rPr>
          <w:sz w:val="32"/>
          <w:szCs w:val="32"/>
        </w:rPr>
        <w:t>e published this poem, called ‘The General’;</w:t>
      </w:r>
    </w:p>
    <w:p w14:paraId="1CCDC432" w14:textId="77777777" w:rsidR="00E80BF8" w:rsidRPr="00100659" w:rsidRDefault="00E80BF8" w:rsidP="00B63AAC">
      <w:pPr>
        <w:pStyle w:val="NoSpacing"/>
        <w:spacing w:line="480" w:lineRule="auto"/>
        <w:rPr>
          <w:sz w:val="32"/>
          <w:szCs w:val="32"/>
        </w:rPr>
      </w:pPr>
    </w:p>
    <w:p w14:paraId="0EE4D53D" w14:textId="62F42559" w:rsidR="00F91A97" w:rsidRPr="00100659" w:rsidRDefault="00B5324F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‘</w:t>
      </w:r>
      <w:r w:rsidR="00F91A97" w:rsidRPr="00100659">
        <w:rPr>
          <w:rFonts w:eastAsia="Times New Roman" w:cstheme="minorHAnsi"/>
          <w:color w:val="000000"/>
          <w:sz w:val="32"/>
          <w:szCs w:val="32"/>
          <w:lang w:eastAsia="en-GB"/>
        </w:rPr>
        <w:t>“Good-morning, good-morning!” the General said</w:t>
      </w:r>
    </w:p>
    <w:p w14:paraId="7BD53D94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When we met him last week on our way to the line.</w:t>
      </w:r>
    </w:p>
    <w:p w14:paraId="3EA84E5A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Now the soldiers he smiled at are most of 'em dead,</w:t>
      </w:r>
    </w:p>
    <w:p w14:paraId="59D2A8A3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And we're cursing his staff for incompetent swine.</w:t>
      </w:r>
    </w:p>
    <w:p w14:paraId="019C5C2C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“He's a cheery old card,” grunted Harry to Jack</w:t>
      </w:r>
    </w:p>
    <w:p w14:paraId="6688A720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As they slogged up to Arras with rifle and pack.</w:t>
      </w:r>
    </w:p>
    <w:p w14:paraId="238057BC" w14:textId="77777777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0DB295D3" w14:textId="3B679161" w:rsidR="00F91A97" w:rsidRPr="00100659" w:rsidRDefault="00F91A97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But he did for them both by his plan of attack.</w:t>
      </w:r>
      <w:r w:rsidR="00B5324F" w:rsidRPr="00100659">
        <w:rPr>
          <w:rFonts w:eastAsia="Times New Roman" w:cstheme="minorHAnsi"/>
          <w:color w:val="000000"/>
          <w:sz w:val="32"/>
          <w:szCs w:val="32"/>
          <w:lang w:eastAsia="en-GB"/>
        </w:rPr>
        <w:t xml:space="preserve">’ </w:t>
      </w:r>
    </w:p>
    <w:p w14:paraId="38FF0825" w14:textId="2AE83AB3" w:rsidR="00D345D4" w:rsidRPr="00100659" w:rsidRDefault="00D345D4" w:rsidP="00B63AAC">
      <w:pPr>
        <w:pStyle w:val="NoSpacing"/>
        <w:spacing w:line="480" w:lineRule="auto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286B7D5A" w14:textId="4FE73EB3" w:rsidR="009A6668" w:rsidRPr="00100659" w:rsidRDefault="00D345D4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 xml:space="preserve">Although he was awarded the Military Cross for his </w:t>
      </w:r>
      <w:r w:rsidR="00121DBC">
        <w:rPr>
          <w:rFonts w:eastAsia="Times New Roman" w:cstheme="minorHAnsi"/>
          <w:color w:val="000000"/>
          <w:sz w:val="32"/>
          <w:szCs w:val="32"/>
          <w:lang w:eastAsia="en-GB"/>
        </w:rPr>
        <w:t xml:space="preserve">sometimes </w:t>
      </w:r>
      <w:r w:rsidR="004721FD" w:rsidRPr="00100659">
        <w:rPr>
          <w:rFonts w:eastAsia="Times New Roman" w:cstheme="minorHAnsi"/>
          <w:color w:val="000000"/>
          <w:sz w:val="32"/>
          <w:szCs w:val="32"/>
          <w:lang w:eastAsia="en-GB"/>
        </w:rPr>
        <w:t xml:space="preserve">reckless </w:t>
      </w:r>
      <w:r w:rsidRPr="00100659">
        <w:rPr>
          <w:rFonts w:eastAsia="Times New Roman" w:cstheme="minorHAnsi"/>
          <w:color w:val="000000"/>
          <w:sz w:val="32"/>
          <w:szCs w:val="32"/>
          <w:lang w:eastAsia="en-GB"/>
        </w:rPr>
        <w:t>bravery on the Western Front, which caused the men alongside whom he served to call him ‘Mad Jack,’ he came to believe that ‘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the war upon which I entered as a war of defence and 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lastRenderedPageBreak/>
        <w:t>liberation has now become a war of aggression and conquest</w:t>
      </w:r>
      <w:r w:rsidR="009A6668" w:rsidRPr="00100659">
        <w:rPr>
          <w:rFonts w:cstheme="minorHAnsi"/>
          <w:color w:val="202122"/>
          <w:sz w:val="32"/>
          <w:szCs w:val="32"/>
          <w:shd w:val="clear" w:color="auto" w:fill="FFFFFF"/>
        </w:rPr>
        <w:t>..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>.</w:t>
      </w:r>
      <w:r w:rsidR="009A6668" w:rsidRPr="00100659">
        <w:rPr>
          <w:rFonts w:cstheme="minorHAnsi"/>
          <w:color w:val="111111"/>
          <w:sz w:val="32"/>
          <w:szCs w:val="32"/>
          <w:shd w:val="clear" w:color="auto" w:fill="FFFFFF"/>
        </w:rPr>
        <w:t xml:space="preserve">  I believe the war is being deliberately prolonged by those who have the power to end it. I am a soldier, convinced that I am acting on behalf of soldiers.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’ </w:t>
      </w:r>
    </w:p>
    <w:p w14:paraId="36F99E62" w14:textId="77777777" w:rsidR="009A6668" w:rsidRPr="00100659" w:rsidRDefault="009A6668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</w:p>
    <w:p w14:paraId="2A20B4E7" w14:textId="523231B6" w:rsidR="00D345D4" w:rsidRPr="00100659" w:rsidRDefault="00D345D4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His statement was read out </w:t>
      </w:r>
      <w:r w:rsidR="00B5324F" w:rsidRPr="00100659">
        <w:rPr>
          <w:rFonts w:cstheme="minorHAnsi"/>
          <w:color w:val="202122"/>
          <w:sz w:val="32"/>
          <w:szCs w:val="32"/>
          <w:shd w:val="clear" w:color="auto" w:fill="FFFFFF"/>
        </w:rPr>
        <w:t>in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Parliament; he was </w:t>
      </w:r>
      <w:r w:rsidR="00280522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then </w:t>
      </w:r>
      <w:r w:rsidR="00B5324F" w:rsidRPr="00100659">
        <w:rPr>
          <w:rFonts w:cstheme="minorHAnsi"/>
          <w:color w:val="202122"/>
          <w:sz w:val="32"/>
          <w:szCs w:val="32"/>
          <w:shd w:val="clear" w:color="auto" w:fill="FFFFFF"/>
        </w:rPr>
        <w:t>invalided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out of th</w:t>
      </w:r>
      <w:r w:rsidR="00B5324F" w:rsidRPr="00100659">
        <w:rPr>
          <w:rFonts w:cstheme="minorHAnsi"/>
          <w:color w:val="202122"/>
          <w:sz w:val="32"/>
          <w:szCs w:val="32"/>
          <w:shd w:val="clear" w:color="auto" w:fill="FFFFFF"/>
        </w:rPr>
        <w:t>e</w:t>
      </w: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war</w:t>
      </w:r>
      <w:r w:rsidR="00B5324F" w:rsidRPr="00100659">
        <w:rPr>
          <w:rFonts w:cstheme="minorHAnsi"/>
          <w:color w:val="202122"/>
          <w:sz w:val="32"/>
          <w:szCs w:val="32"/>
          <w:shd w:val="clear" w:color="auto" w:fill="FFFFFF"/>
        </w:rPr>
        <w:t>, being diagnosed</w:t>
      </w:r>
      <w:r w:rsidR="006358A0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, </w:t>
      </w:r>
      <w:r w:rsidR="009A6668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politically </w:t>
      </w:r>
      <w:r w:rsidR="006358A0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conveniently he </w:t>
      </w:r>
      <w:r w:rsidR="009A6668" w:rsidRPr="00100659">
        <w:rPr>
          <w:rFonts w:cstheme="minorHAnsi"/>
          <w:color w:val="202122"/>
          <w:sz w:val="32"/>
          <w:szCs w:val="32"/>
          <w:shd w:val="clear" w:color="auto" w:fill="FFFFFF"/>
        </w:rPr>
        <w:t>thought, with</w:t>
      </w:r>
      <w:r w:rsidR="00B5324F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shell-shock. 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He continued to oppose the way </w:t>
      </w:r>
      <w:r w:rsidR="00E80BF8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in which </w:t>
      </w:r>
      <w:r w:rsidR="00300A09" w:rsidRPr="00100659">
        <w:rPr>
          <w:rFonts w:cstheme="minorHAnsi"/>
          <w:color w:val="202122"/>
          <w:sz w:val="32"/>
          <w:szCs w:val="32"/>
          <w:shd w:val="clear" w:color="auto" w:fill="FFFFFF"/>
        </w:rPr>
        <w:t>the war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was being conducted, and to </w:t>
      </w:r>
      <w:r w:rsidR="00CD10AA">
        <w:rPr>
          <w:rFonts w:cstheme="minorHAnsi"/>
          <w:color w:val="202122"/>
          <w:sz w:val="32"/>
          <w:szCs w:val="32"/>
          <w:shd w:val="clear" w:color="auto" w:fill="FFFFFF"/>
        </w:rPr>
        <w:t>plead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for the ordinary soldier</w:t>
      </w:r>
      <w:r w:rsidR="00BF3F4E">
        <w:rPr>
          <w:rFonts w:cstheme="minorHAnsi"/>
          <w:color w:val="202122"/>
          <w:sz w:val="32"/>
          <w:szCs w:val="32"/>
          <w:shd w:val="clear" w:color="auto" w:fill="FFFFFF"/>
        </w:rPr>
        <w:t>, a</w:t>
      </w:r>
      <w:r w:rsidR="002840C4">
        <w:rPr>
          <w:rFonts w:cstheme="minorHAnsi"/>
          <w:color w:val="202122"/>
          <w:sz w:val="32"/>
          <w:szCs w:val="32"/>
          <w:shd w:val="clear" w:color="auto" w:fill="FFFFFF"/>
        </w:rPr>
        <w:t>n</w:t>
      </w:r>
      <w:r w:rsidR="00BF3F4E">
        <w:rPr>
          <w:rFonts w:cstheme="minorHAnsi"/>
          <w:color w:val="202122"/>
          <w:sz w:val="32"/>
          <w:szCs w:val="32"/>
          <w:shd w:val="clear" w:color="auto" w:fill="FFFFFF"/>
        </w:rPr>
        <w:t>d for all</w:t>
      </w:r>
      <w:r w:rsidR="002840C4">
        <w:rPr>
          <w:rFonts w:cstheme="minorHAnsi"/>
          <w:color w:val="202122"/>
          <w:sz w:val="32"/>
          <w:szCs w:val="32"/>
          <w:shd w:val="clear" w:color="auto" w:fill="FFFFFF"/>
        </w:rPr>
        <w:t xml:space="preserve"> people across all Services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>.</w:t>
      </w:r>
      <w:r w:rsidR="00141179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One of his war poems starts, </w:t>
      </w:r>
      <w:r w:rsidR="00D76403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‘I stood </w:t>
      </w:r>
      <w:r w:rsidR="00141179" w:rsidRPr="00100659">
        <w:rPr>
          <w:rFonts w:cstheme="minorHAnsi"/>
          <w:color w:val="202122"/>
          <w:sz w:val="32"/>
          <w:szCs w:val="32"/>
          <w:shd w:val="clear" w:color="auto" w:fill="FFFFFF"/>
        </w:rPr>
        <w:t>with the dead</w:t>
      </w:r>
      <w:r w:rsidR="009B20A9" w:rsidRPr="00100659">
        <w:rPr>
          <w:rFonts w:cstheme="minorHAnsi"/>
          <w:color w:val="202122"/>
          <w:sz w:val="32"/>
          <w:szCs w:val="32"/>
          <w:shd w:val="clear" w:color="auto" w:fill="FFFFFF"/>
        </w:rPr>
        <w:t>, so forsaken and still</w:t>
      </w:r>
      <w:r w:rsidR="00141179" w:rsidRPr="00100659">
        <w:rPr>
          <w:rFonts w:cstheme="minorHAnsi"/>
          <w:color w:val="202122"/>
          <w:sz w:val="32"/>
          <w:szCs w:val="32"/>
          <w:shd w:val="clear" w:color="auto" w:fill="FFFFFF"/>
        </w:rPr>
        <w:t>.’; h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>e never</w:t>
      </w:r>
      <w:r w:rsidR="00E80BF8"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 </w:t>
      </w:r>
      <w:r w:rsidR="00A44B50" w:rsidRPr="00100659">
        <w:rPr>
          <w:rFonts w:cstheme="minorHAnsi"/>
          <w:color w:val="202122"/>
          <w:sz w:val="32"/>
          <w:szCs w:val="32"/>
          <w:shd w:val="clear" w:color="auto" w:fill="FFFFFF"/>
        </w:rPr>
        <w:t>forgot.</w:t>
      </w:r>
    </w:p>
    <w:p w14:paraId="31EE3376" w14:textId="1A38FF60" w:rsidR="00A44B50" w:rsidRPr="00100659" w:rsidRDefault="00A44B50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</w:p>
    <w:p w14:paraId="17A9C09F" w14:textId="2F05C311" w:rsidR="00A44B50" w:rsidRPr="00100659" w:rsidRDefault="00A44B50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>What is it that we do when we remember</w:t>
      </w:r>
      <w:r w:rsidR="00E80BF8" w:rsidRPr="00100659">
        <w:rPr>
          <w:rFonts w:cstheme="minorHAnsi"/>
          <w:color w:val="202122"/>
          <w:sz w:val="32"/>
          <w:szCs w:val="32"/>
          <w:shd w:val="clear" w:color="auto" w:fill="FFFFFF"/>
        </w:rPr>
        <w:t>?</w:t>
      </w:r>
    </w:p>
    <w:p w14:paraId="26B1CC10" w14:textId="77777777" w:rsidR="009B20A9" w:rsidRPr="00100659" w:rsidRDefault="009B20A9" w:rsidP="00B63AAC">
      <w:pPr>
        <w:pStyle w:val="NoSpacing"/>
        <w:spacing w:line="480" w:lineRule="auto"/>
        <w:rPr>
          <w:rFonts w:cstheme="minorHAnsi"/>
          <w:color w:val="202122"/>
          <w:sz w:val="32"/>
          <w:szCs w:val="32"/>
          <w:shd w:val="clear" w:color="auto" w:fill="FFFFFF"/>
        </w:rPr>
      </w:pPr>
    </w:p>
    <w:p w14:paraId="4111D8C2" w14:textId="5DDE85D0" w:rsidR="00E80BF8" w:rsidRPr="00100659" w:rsidRDefault="00E80BF8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Fonts w:cstheme="minorHAnsi"/>
          <w:color w:val="202122"/>
          <w:sz w:val="32"/>
          <w:szCs w:val="32"/>
          <w:shd w:val="clear" w:color="auto" w:fill="FFFFFF"/>
        </w:rPr>
        <w:t xml:space="preserve">Jesus, at the Last Supper, shared bread and wine with his friends. </w:t>
      </w:r>
      <w:r w:rsidR="00516DF8">
        <w:rPr>
          <w:rFonts w:cstheme="minorHAnsi"/>
          <w:color w:val="202122"/>
          <w:sz w:val="32"/>
          <w:szCs w:val="32"/>
          <w:shd w:val="clear" w:color="auto" w:fill="FFFFFF"/>
        </w:rPr>
        <w:t>In Luke’s Go</w:t>
      </w:r>
      <w:r w:rsidR="00F41B8F">
        <w:rPr>
          <w:rFonts w:cstheme="minorHAnsi"/>
          <w:color w:val="202122"/>
          <w:sz w:val="32"/>
          <w:szCs w:val="32"/>
          <w:shd w:val="clear" w:color="auto" w:fill="FFFFFF"/>
        </w:rPr>
        <w:t>s</w:t>
      </w:r>
      <w:r w:rsidR="00516DF8">
        <w:rPr>
          <w:rFonts w:cstheme="minorHAnsi"/>
          <w:color w:val="202122"/>
          <w:sz w:val="32"/>
          <w:szCs w:val="32"/>
          <w:shd w:val="clear" w:color="auto" w:fill="FFFFFF"/>
        </w:rPr>
        <w:t>pel</w:t>
      </w:r>
      <w:r w:rsidR="00F41B8F">
        <w:rPr>
          <w:rFonts w:cstheme="minorHAnsi"/>
          <w:color w:val="202122"/>
          <w:sz w:val="32"/>
          <w:szCs w:val="32"/>
          <w:shd w:val="clear" w:color="auto" w:fill="FFFFFF"/>
        </w:rPr>
        <w:t xml:space="preserve">, </w:t>
      </w:r>
      <w:r w:rsidR="008A1BFB" w:rsidRPr="00100659">
        <w:rPr>
          <w:rFonts w:cstheme="minorHAnsi"/>
          <w:color w:val="202122"/>
          <w:sz w:val="32"/>
          <w:szCs w:val="32"/>
          <w:shd w:val="clear" w:color="auto" w:fill="FFFFFF"/>
        </w:rPr>
        <w:t>‘</w:t>
      </w:r>
      <w:r w:rsidR="008A1BFB" w:rsidRPr="00100659">
        <w:rPr>
          <w:rFonts w:cstheme="minorHAnsi"/>
          <w:b/>
          <w:bCs/>
          <w:color w:val="000000"/>
          <w:sz w:val="32"/>
          <w:szCs w:val="32"/>
          <w:shd w:val="clear" w:color="auto" w:fill="FFFFFF"/>
          <w:vertAlign w:val="superscript"/>
        </w:rPr>
        <w:t>19 </w:t>
      </w:r>
      <w:r w:rsidR="00F41B8F">
        <w:rPr>
          <w:rFonts w:cstheme="minorHAnsi"/>
          <w:b/>
          <w:bCs/>
          <w:color w:val="000000"/>
          <w:sz w:val="32"/>
          <w:szCs w:val="32"/>
          <w:shd w:val="clear" w:color="auto" w:fill="FFFFFF"/>
          <w:vertAlign w:val="superscript"/>
        </w:rPr>
        <w:t>…</w:t>
      </w:r>
      <w:r w:rsidR="008A1BFB" w:rsidRPr="00100659">
        <w:rPr>
          <w:rFonts w:cstheme="minorHAnsi"/>
          <w:color w:val="000000"/>
          <w:sz w:val="32"/>
          <w:szCs w:val="32"/>
          <w:shd w:val="clear" w:color="auto" w:fill="FFFFFF"/>
        </w:rPr>
        <w:t xml:space="preserve"> he took bread, gave thanks and broke it, and gave it to them, saying, </w:t>
      </w:r>
      <w:r w:rsidR="008A1BF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“This is my body given for you; do this in remembrance of me.”’</w:t>
      </w:r>
    </w:p>
    <w:p w14:paraId="47B2FA42" w14:textId="7251A369" w:rsidR="008A1BFB" w:rsidRPr="00100659" w:rsidRDefault="008A1BFB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Fonts w:cstheme="minorHAnsi"/>
          <w:color w:val="000000"/>
          <w:sz w:val="32"/>
          <w:szCs w:val="32"/>
          <w:shd w:val="clear" w:color="auto" w:fill="FFFFFF"/>
        </w:rPr>
        <w:lastRenderedPageBreak/>
        <w:t>And St Paul, in his first letter to the Corinthians,</w:t>
      </w:r>
      <w:r w:rsidR="00340579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4F5CDE">
        <w:rPr>
          <w:rFonts w:cstheme="minorHAnsi"/>
          <w:color w:val="000000"/>
          <w:sz w:val="32"/>
          <w:szCs w:val="32"/>
          <w:shd w:val="clear" w:color="auto" w:fill="FFFFFF"/>
        </w:rPr>
        <w:t>writes</w:t>
      </w:r>
      <w:r w:rsidRPr="00100659">
        <w:rPr>
          <w:rFonts w:cstheme="minorHAnsi"/>
          <w:color w:val="000000"/>
          <w:sz w:val="32"/>
          <w:szCs w:val="32"/>
          <w:shd w:val="clear" w:color="auto" w:fill="FFFFFF"/>
        </w:rPr>
        <w:t xml:space="preserve"> ‘</w:t>
      </w:r>
      <w:r w:rsidRPr="00100659">
        <w:rPr>
          <w:rFonts w:cstheme="minorHAnsi"/>
          <w:b/>
          <w:bCs/>
          <w:color w:val="000000"/>
          <w:sz w:val="32"/>
          <w:szCs w:val="32"/>
          <w:shd w:val="clear" w:color="auto" w:fill="FFFFFF"/>
          <w:vertAlign w:val="superscript"/>
        </w:rPr>
        <w:t>25 </w:t>
      </w:r>
      <w:r w:rsidRPr="00100659">
        <w:rPr>
          <w:rFonts w:cstheme="minorHAnsi"/>
          <w:color w:val="000000"/>
          <w:sz w:val="32"/>
          <w:szCs w:val="32"/>
          <w:shd w:val="clear" w:color="auto" w:fill="FFFFFF"/>
        </w:rPr>
        <w:t>In the same way, after supper he took the cup, saying, 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“This cup is the new covenant in my blood; do this, whenever you drink it, in remembrance of me.”</w:t>
      </w:r>
      <w:r w:rsidR="0034057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’</w:t>
      </w:r>
    </w:p>
    <w:p w14:paraId="29C946E4" w14:textId="77777777" w:rsidR="00AF4B0E" w:rsidRPr="00100659" w:rsidRDefault="00AF4B0E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707D5A97" w14:textId="76C26DA0" w:rsidR="008A1BFB" w:rsidRPr="00100659" w:rsidRDefault="00822D97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Jesus</w:t>
      </w:r>
      <w:r w:rsidR="006D0A2D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630ABA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is </w:t>
      </w:r>
      <w:r w:rsidR="00744994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giving the first </w:t>
      </w:r>
      <w:r w:rsidR="006D0A2D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Holy C</w:t>
      </w:r>
      <w:r w:rsidR="00744994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ommunion. He is</w:t>
      </w:r>
      <w:r w:rsidR="00CF7B1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both looking backwards and forwards; I think he is certainly </w:t>
      </w:r>
      <w:r w:rsidR="00CD10AA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hoping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that his life and his work is written on the hearts of his friends who have shared life’s experiences, good and bad, with him; they have been together in fear and in celebration, in sorrow and joy. These are experiences that have made the disciples the women and m</w:t>
      </w:r>
      <w:r w:rsidR="0039344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n that they are</w:t>
      </w:r>
      <w:r w:rsidR="0039344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. L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ike Sassoon and </w:t>
      </w:r>
      <w:r w:rsidR="005C7472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his m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en</w:t>
      </w:r>
      <w:r w:rsidR="005C7472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,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they have grown together in community through </w:t>
      </w:r>
      <w:r w:rsidR="00B5490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all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4A56F6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of their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experiences</w:t>
      </w:r>
      <w:r w:rsidR="00645037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; as </w:t>
      </w:r>
      <w:r w:rsidR="00B50CE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Sassoon</w:t>
      </w:r>
      <w:r w:rsidR="00645037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said, they </w:t>
      </w:r>
      <w:r w:rsidR="00B50CE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share</w:t>
      </w:r>
      <w:r w:rsidR="00444047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d</w:t>
      </w:r>
      <w:r w:rsidR="00B50CE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‘archives of experiences known.’</w:t>
      </w:r>
    </w:p>
    <w:p w14:paraId="67E867B4" w14:textId="59DF4BB7" w:rsidR="00822D97" w:rsidRPr="00100659" w:rsidRDefault="00822D97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666897D3" w14:textId="561DA477" w:rsidR="00822D97" w:rsidRPr="00100659" w:rsidRDefault="00822D97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But Jesus also, I think, </w:t>
      </w:r>
      <w:r w:rsidR="005C7472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also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uses the word remember in a </w:t>
      </w:r>
      <w:r w:rsidR="00364EC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hopeful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sense</w:t>
      </w:r>
      <w:r w:rsidR="003B71D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- r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e-mem</w:t>
      </w:r>
      <w:r w:rsidR="003B71D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b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er me, </w:t>
      </w:r>
      <w:r w:rsidR="003B71D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p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ut me </w:t>
      </w:r>
      <w:r w:rsidR="003B71D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b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ack together, reconstruct me and</w:t>
      </w:r>
      <w:r w:rsidR="003E538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, now,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go for</w:t>
      </w:r>
      <w:r w:rsidR="003B71D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ward in your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life with me fully in your hearts</w:t>
      </w:r>
      <w:r w:rsidR="00535F54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; if you re-</w:t>
      </w:r>
      <w:r w:rsidR="00535F54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lastRenderedPageBreak/>
        <w:t>member me, you might also find out how to re-member yourselves.</w:t>
      </w:r>
      <w:r w:rsidR="0088174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And as we heard in our re</w:t>
      </w:r>
      <w:r w:rsidR="00B75DA7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</w:t>
      </w:r>
      <w:r w:rsidR="00881748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ding today, </w:t>
      </w:r>
      <w:r w:rsidR="00C06623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perhaps a </w:t>
      </w:r>
      <w:r w:rsidR="00E93BDD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way to do that is to find a way to love one another even, or especially, in times of conflict.</w:t>
      </w:r>
    </w:p>
    <w:p w14:paraId="32F77752" w14:textId="77777777" w:rsidR="003E5385" w:rsidRPr="00100659" w:rsidRDefault="003E5385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2C21F4DF" w14:textId="4F5A0270" w:rsidR="003E5385" w:rsidRPr="00100659" w:rsidRDefault="003E5385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Sassoon spent a lot of time at Stanbroo</w:t>
      </w:r>
      <w:r w:rsidR="00F843D3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k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A</w:t>
      </w:r>
      <w:r w:rsidR="00364EC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b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bey</w:t>
      </w:r>
      <w:r w:rsidR="00F843D3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in later life, just outside </w:t>
      </w:r>
      <w:r w:rsidR="00364EC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Worcester. </w:t>
      </w:r>
      <w:r w:rsidR="00DF4606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As he </w:t>
      </w:r>
      <w:r w:rsidR="00364EC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turned into</w:t>
      </w:r>
      <w:r w:rsidR="00DF4606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B75DA7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</w:t>
      </w:r>
      <w:r w:rsidR="00DF4606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poet, he seems to have </w:t>
      </w:r>
      <w:r w:rsidR="00B703F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found a way to re-</w:t>
      </w:r>
      <w:r w:rsidR="00E8128F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member</w:t>
      </w:r>
      <w:r w:rsidR="00B703F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and honour the ghosts that stayed with him, </w:t>
      </w:r>
      <w:r w:rsidR="005E76A2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the people that he still heard but saw no more.</w:t>
      </w:r>
      <w:r w:rsidR="0068020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In 1950, he wrote;</w:t>
      </w:r>
    </w:p>
    <w:p w14:paraId="09D9B459" w14:textId="77777777" w:rsidR="0068020E" w:rsidRPr="00100659" w:rsidRDefault="0068020E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3C36A913" w14:textId="77777777" w:rsidR="0084726E" w:rsidRDefault="00E046F5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‘</w:t>
      </w:r>
      <w:r w:rsidR="00F87CED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For you live onward in my thought</w:t>
      </w:r>
    </w:p>
    <w:p w14:paraId="7C69FD9E" w14:textId="4407F0EF" w:rsidR="0084726E" w:rsidRDefault="0084726E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Because you have not sought</w:t>
      </w:r>
    </w:p>
    <w:p w14:paraId="711DD846" w14:textId="6BF08B41" w:rsidR="0084726E" w:rsidRDefault="0084726E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Rewards that can be bought.</w:t>
      </w:r>
    </w:p>
    <w:p w14:paraId="1F40BD44" w14:textId="77777777" w:rsidR="008D494B" w:rsidRDefault="008D494B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5CB41E5C" w14:textId="1D395C11" w:rsidR="0084726E" w:rsidRDefault="008D494B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And so when I remember you</w:t>
      </w:r>
    </w:p>
    <w:p w14:paraId="2FA42DB8" w14:textId="2B5AE16A" w:rsidR="008D494B" w:rsidRDefault="008D494B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I think of all things rich and true</w:t>
      </w:r>
    </w:p>
    <w:p w14:paraId="37A85700" w14:textId="4C15CD8F" w:rsidR="008D494B" w:rsidRDefault="008D494B" w:rsidP="00B63AAC">
      <w:pPr>
        <w:pStyle w:val="NoSpacing"/>
        <w:spacing w:line="480" w:lineRule="auto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That I have reaped and wrought.’</w:t>
      </w:r>
    </w:p>
    <w:p w14:paraId="51EAD652" w14:textId="77777777" w:rsidR="00FD4E09" w:rsidRPr="00100659" w:rsidRDefault="00FD4E09" w:rsidP="00B63AAC">
      <w:pPr>
        <w:pStyle w:val="NoSpacing"/>
        <w:spacing w:line="480" w:lineRule="auto"/>
        <w:ind w:left="340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6F8ACB9A" w14:textId="3D3881A2" w:rsidR="00142848" w:rsidRPr="00100659" w:rsidRDefault="001E0002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lastRenderedPageBreak/>
        <w:t>In our prayers today</w:t>
      </w:r>
      <w:r w:rsidR="00B532D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, </w:t>
      </w:r>
      <w:r w:rsidR="00E81A6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we remember all peo</w:t>
      </w:r>
      <w:r w:rsidR="00807801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pl</w:t>
      </w:r>
      <w:r w:rsidR="00E81A6E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e that have </w:t>
      </w:r>
      <w:r w:rsidR="00807801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been </w:t>
      </w:r>
      <w:r w:rsidR="00471056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affected by war. </w:t>
      </w:r>
      <w:r w:rsidR="00755097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Those who went away and who never came back; those who </w:t>
      </w:r>
      <w:r w:rsidR="00BD66B8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did come back but for whom life was never the same again; and </w:t>
      </w:r>
      <w:r w:rsidR="004100B7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those that love them</w:t>
      </w:r>
      <w:r w:rsidR="00BD66B8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. </w:t>
      </w:r>
    </w:p>
    <w:p w14:paraId="70CAF216" w14:textId="77777777" w:rsidR="001E0002" w:rsidRPr="00100659" w:rsidRDefault="001E0002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711BF00E" w14:textId="32274483" w:rsidR="00471056" w:rsidRPr="00100659" w:rsidRDefault="00471056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We </w:t>
      </w:r>
      <w:r w:rsidR="00B532D5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honour 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their sacrifice.</w:t>
      </w:r>
    </w:p>
    <w:p w14:paraId="5AD7E171" w14:textId="77777777" w:rsidR="00471056" w:rsidRPr="00100659" w:rsidRDefault="00471056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749C59FA" w14:textId="793CAB47" w:rsidR="00471056" w:rsidRPr="00100659" w:rsidRDefault="00471056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We honour </w:t>
      </w:r>
      <w:r w:rsidR="00B63AAC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their</w:t>
      </w: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memory.</w:t>
      </w:r>
    </w:p>
    <w:p w14:paraId="5EF5A602" w14:textId="77777777" w:rsidR="00B532D5" w:rsidRPr="00100659" w:rsidRDefault="00B532D5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272B8E27" w14:textId="57829448" w:rsidR="00B532D5" w:rsidRPr="00100659" w:rsidRDefault="00B532D5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We thank them</w:t>
      </w:r>
      <w:r w:rsidR="00404BDB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5CFE0B59" w14:textId="77777777" w:rsidR="00471056" w:rsidRPr="00100659" w:rsidRDefault="00471056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70CA641A" w14:textId="77777777" w:rsidR="00233842" w:rsidRDefault="00404BDB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And w</w:t>
      </w:r>
      <w:r w:rsidR="00471056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 commend them</w:t>
      </w:r>
      <w:r w:rsidR="00B63AAC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 xml:space="preserve"> to God</w:t>
      </w:r>
      <w:r w:rsidR="00233842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.</w:t>
      </w:r>
    </w:p>
    <w:p w14:paraId="09A18004" w14:textId="77777777" w:rsidR="00233842" w:rsidRDefault="00233842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2217E570" w14:textId="15B84A48" w:rsidR="00471056" w:rsidRPr="00100659" w:rsidRDefault="00233842" w:rsidP="00E81A6E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I</w:t>
      </w:r>
      <w:r w:rsidR="00B63AAC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n the name of Jesus of Naza</w:t>
      </w:r>
      <w:r w:rsidR="00D66952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r</w:t>
      </w:r>
      <w:r w:rsidR="00B63AAC"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eth.</w:t>
      </w:r>
    </w:p>
    <w:p w14:paraId="7DB7318F" w14:textId="77777777" w:rsidR="00B63AAC" w:rsidRPr="00100659" w:rsidRDefault="00B63AAC" w:rsidP="00E046F5">
      <w:pPr>
        <w:pStyle w:val="NoSpacing"/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</w:pPr>
    </w:p>
    <w:p w14:paraId="7D508249" w14:textId="02CAB9B2" w:rsidR="00A44B50" w:rsidRPr="00100659" w:rsidRDefault="00E046F5" w:rsidP="00B63AAC">
      <w:pPr>
        <w:pStyle w:val="NoSpacing"/>
        <w:rPr>
          <w:rFonts w:cstheme="minorHAnsi"/>
          <w:color w:val="202122"/>
          <w:sz w:val="32"/>
          <w:szCs w:val="32"/>
          <w:shd w:val="clear" w:color="auto" w:fill="FFFFFF"/>
        </w:rPr>
      </w:pPr>
      <w:r w:rsidRPr="00100659">
        <w:rPr>
          <w:rStyle w:val="woj"/>
          <w:rFonts w:cstheme="minorHAnsi"/>
          <w:color w:val="000000"/>
          <w:sz w:val="32"/>
          <w:szCs w:val="32"/>
          <w:shd w:val="clear" w:color="auto" w:fill="FFFFFF"/>
        </w:rPr>
        <w:t>Amen</w:t>
      </w:r>
    </w:p>
    <w:p w14:paraId="6F00FFED" w14:textId="77777777" w:rsidR="00B5324F" w:rsidRPr="00100659" w:rsidRDefault="00B5324F" w:rsidP="00F91A97">
      <w:pPr>
        <w:shd w:val="clear" w:color="auto" w:fill="FFFFFF"/>
        <w:spacing w:after="0" w:line="240" w:lineRule="auto"/>
        <w:ind w:left="240" w:hanging="240"/>
        <w:textAlignment w:val="baseline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38E898F1" w14:textId="35AC02E9" w:rsidR="00F91A97" w:rsidRPr="00100659" w:rsidRDefault="00F91A97" w:rsidP="00D345D4">
      <w:pPr>
        <w:spacing w:after="100" w:afterAutospacing="1"/>
        <w:rPr>
          <w:sz w:val="32"/>
          <w:szCs w:val="32"/>
        </w:rPr>
      </w:pPr>
    </w:p>
    <w:p w14:paraId="22F87B6A" w14:textId="77777777" w:rsidR="00F91A97" w:rsidRPr="00100659" w:rsidRDefault="00F91A97" w:rsidP="007E625B">
      <w:pPr>
        <w:rPr>
          <w:sz w:val="32"/>
          <w:szCs w:val="32"/>
        </w:rPr>
      </w:pPr>
    </w:p>
    <w:p w14:paraId="10D5B3E7" w14:textId="71635073" w:rsidR="007E625B" w:rsidRPr="00100659" w:rsidRDefault="007E625B" w:rsidP="007E625B">
      <w:pPr>
        <w:rPr>
          <w:sz w:val="32"/>
          <w:szCs w:val="32"/>
        </w:rPr>
      </w:pPr>
    </w:p>
    <w:p w14:paraId="0A123A13" w14:textId="77777777" w:rsidR="007E625B" w:rsidRPr="00100659" w:rsidRDefault="007E625B" w:rsidP="007E625B">
      <w:pPr>
        <w:rPr>
          <w:sz w:val="32"/>
          <w:szCs w:val="32"/>
        </w:rPr>
      </w:pPr>
    </w:p>
    <w:sectPr w:rsidR="007E625B" w:rsidRPr="0010065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D0FE" w14:textId="77777777" w:rsidR="00B40977" w:rsidRDefault="00B40977" w:rsidP="00404BDB">
      <w:pPr>
        <w:spacing w:after="0" w:line="240" w:lineRule="auto"/>
      </w:pPr>
      <w:r>
        <w:separator/>
      </w:r>
    </w:p>
  </w:endnote>
  <w:endnote w:type="continuationSeparator" w:id="0">
    <w:p w14:paraId="3E2F35AF" w14:textId="77777777" w:rsidR="00B40977" w:rsidRDefault="00B40977" w:rsidP="0040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247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FED06" w14:textId="32EBB441" w:rsidR="00404BDB" w:rsidRDefault="00404B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3AA0E" w14:textId="77777777" w:rsidR="00404BDB" w:rsidRDefault="00404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1009" w14:textId="77777777" w:rsidR="00B40977" w:rsidRDefault="00B40977" w:rsidP="00404BDB">
      <w:pPr>
        <w:spacing w:after="0" w:line="240" w:lineRule="auto"/>
      </w:pPr>
      <w:r>
        <w:separator/>
      </w:r>
    </w:p>
  </w:footnote>
  <w:footnote w:type="continuationSeparator" w:id="0">
    <w:p w14:paraId="7020C2E9" w14:textId="77777777" w:rsidR="00B40977" w:rsidRDefault="00B40977" w:rsidP="00404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5B"/>
    <w:rsid w:val="000A2C46"/>
    <w:rsid w:val="000A741E"/>
    <w:rsid w:val="000C6DE7"/>
    <w:rsid w:val="00100659"/>
    <w:rsid w:val="00121DBC"/>
    <w:rsid w:val="00141179"/>
    <w:rsid w:val="00142848"/>
    <w:rsid w:val="00144011"/>
    <w:rsid w:val="00147CD3"/>
    <w:rsid w:val="001B767D"/>
    <w:rsid w:val="001E0002"/>
    <w:rsid w:val="00222EDE"/>
    <w:rsid w:val="0022355F"/>
    <w:rsid w:val="00233842"/>
    <w:rsid w:val="00280522"/>
    <w:rsid w:val="002840C4"/>
    <w:rsid w:val="002D4213"/>
    <w:rsid w:val="00300A09"/>
    <w:rsid w:val="00340579"/>
    <w:rsid w:val="00364ECE"/>
    <w:rsid w:val="0039344B"/>
    <w:rsid w:val="00395729"/>
    <w:rsid w:val="00396BDF"/>
    <w:rsid w:val="003B5D2B"/>
    <w:rsid w:val="003B71D8"/>
    <w:rsid w:val="003E5385"/>
    <w:rsid w:val="003E6136"/>
    <w:rsid w:val="00404BDB"/>
    <w:rsid w:val="004100B7"/>
    <w:rsid w:val="00444047"/>
    <w:rsid w:val="00471056"/>
    <w:rsid w:val="004721FD"/>
    <w:rsid w:val="004A56F6"/>
    <w:rsid w:val="004F5CDE"/>
    <w:rsid w:val="00516DF8"/>
    <w:rsid w:val="00535F54"/>
    <w:rsid w:val="00584CA7"/>
    <w:rsid w:val="005C7472"/>
    <w:rsid w:val="005E3436"/>
    <w:rsid w:val="005E76A2"/>
    <w:rsid w:val="00630ABA"/>
    <w:rsid w:val="006358A0"/>
    <w:rsid w:val="00645037"/>
    <w:rsid w:val="0068020E"/>
    <w:rsid w:val="00681C40"/>
    <w:rsid w:val="006C233C"/>
    <w:rsid w:val="006D0A2D"/>
    <w:rsid w:val="00744994"/>
    <w:rsid w:val="00755097"/>
    <w:rsid w:val="00790629"/>
    <w:rsid w:val="007E625B"/>
    <w:rsid w:val="008044A5"/>
    <w:rsid w:val="00807801"/>
    <w:rsid w:val="00822D97"/>
    <w:rsid w:val="0084726E"/>
    <w:rsid w:val="00860A92"/>
    <w:rsid w:val="00881748"/>
    <w:rsid w:val="008A1BFB"/>
    <w:rsid w:val="008A3015"/>
    <w:rsid w:val="008A77A2"/>
    <w:rsid w:val="008D494B"/>
    <w:rsid w:val="008F1004"/>
    <w:rsid w:val="0090241A"/>
    <w:rsid w:val="009A6668"/>
    <w:rsid w:val="009B20A9"/>
    <w:rsid w:val="00A34634"/>
    <w:rsid w:val="00A44B50"/>
    <w:rsid w:val="00A55F33"/>
    <w:rsid w:val="00AF4B0E"/>
    <w:rsid w:val="00B2305E"/>
    <w:rsid w:val="00B40977"/>
    <w:rsid w:val="00B50CE5"/>
    <w:rsid w:val="00B5324F"/>
    <w:rsid w:val="00B532D5"/>
    <w:rsid w:val="00B5490E"/>
    <w:rsid w:val="00B63AAC"/>
    <w:rsid w:val="00B703FB"/>
    <w:rsid w:val="00B75DA7"/>
    <w:rsid w:val="00BC1B1F"/>
    <w:rsid w:val="00BD6692"/>
    <w:rsid w:val="00BD66B8"/>
    <w:rsid w:val="00BF3F4E"/>
    <w:rsid w:val="00C06623"/>
    <w:rsid w:val="00CC422A"/>
    <w:rsid w:val="00CD10AA"/>
    <w:rsid w:val="00CF7B1E"/>
    <w:rsid w:val="00D122C4"/>
    <w:rsid w:val="00D345D4"/>
    <w:rsid w:val="00D4764A"/>
    <w:rsid w:val="00D66952"/>
    <w:rsid w:val="00D76403"/>
    <w:rsid w:val="00DF4606"/>
    <w:rsid w:val="00E046F5"/>
    <w:rsid w:val="00E80BF8"/>
    <w:rsid w:val="00E8128F"/>
    <w:rsid w:val="00E81A6E"/>
    <w:rsid w:val="00E93BDD"/>
    <w:rsid w:val="00F41B8F"/>
    <w:rsid w:val="00F843D3"/>
    <w:rsid w:val="00F87CED"/>
    <w:rsid w:val="00F91A97"/>
    <w:rsid w:val="00F92BC5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EE2C"/>
  <w15:chartTrackingRefBased/>
  <w15:docId w15:val="{6F70DEA9-00A8-4A6D-913F-3B4223D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7E625B"/>
  </w:style>
  <w:style w:type="paragraph" w:styleId="NoSpacing">
    <w:name w:val="No Spacing"/>
    <w:uiPriority w:val="1"/>
    <w:qFormat/>
    <w:rsid w:val="00E80BF8"/>
    <w:pPr>
      <w:spacing w:after="0" w:line="240" w:lineRule="auto"/>
    </w:pPr>
  </w:style>
  <w:style w:type="character" w:customStyle="1" w:styleId="woj">
    <w:name w:val="woj"/>
    <w:basedOn w:val="DefaultParagraphFont"/>
    <w:rsid w:val="008A1BFB"/>
  </w:style>
  <w:style w:type="paragraph" w:styleId="Header">
    <w:name w:val="header"/>
    <w:basedOn w:val="Normal"/>
    <w:link w:val="HeaderChar"/>
    <w:uiPriority w:val="99"/>
    <w:unhideWhenUsed/>
    <w:rsid w:val="00404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BDB"/>
  </w:style>
  <w:style w:type="paragraph" w:styleId="Footer">
    <w:name w:val="footer"/>
    <w:basedOn w:val="Normal"/>
    <w:link w:val="FooterChar"/>
    <w:uiPriority w:val="99"/>
    <w:unhideWhenUsed/>
    <w:rsid w:val="00404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Tessa</cp:lastModifiedBy>
  <cp:revision>3</cp:revision>
  <cp:lastPrinted>2021-11-12T14:23:00Z</cp:lastPrinted>
  <dcterms:created xsi:type="dcterms:W3CDTF">2021-11-14T22:52:00Z</dcterms:created>
  <dcterms:modified xsi:type="dcterms:W3CDTF">2021-11-14T22:53:00Z</dcterms:modified>
</cp:coreProperties>
</file>